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EB" w:rsidRDefault="004617EB">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3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00"/>
        <w:gridCol w:w="425"/>
        <w:gridCol w:w="6095"/>
      </w:tblGrid>
      <w:tr w:rsidR="004617EB">
        <w:trPr>
          <w:trHeight w:val="1127"/>
        </w:trPr>
        <w:tc>
          <w:tcPr>
            <w:tcW w:w="7300" w:type="dxa"/>
            <w:tcBorders>
              <w:top w:val="single" w:sz="4" w:space="0" w:color="000000"/>
              <w:left w:val="single" w:sz="4" w:space="0" w:color="000000"/>
              <w:bottom w:val="single" w:sz="4" w:space="0" w:color="000000"/>
              <w:right w:val="single" w:sz="4" w:space="0" w:color="000000"/>
            </w:tcBorders>
            <w:vAlign w:val="center"/>
          </w:tcPr>
          <w:p w:rsidR="004617EB" w:rsidRDefault="00AF1B93">
            <w:pPr>
              <w:rPr>
                <w:rFonts w:ascii="Calibri" w:eastAsia="Calibri" w:hAnsi="Calibri" w:cs="Calibri"/>
                <w:b/>
              </w:rPr>
            </w:pPr>
            <w:r>
              <w:rPr>
                <w:rFonts w:ascii="Calibri" w:eastAsia="Calibri" w:hAnsi="Calibri" w:cs="Calibri"/>
                <w:b/>
              </w:rPr>
              <w:t>I.I.S.S. “C. MONDELLI”</w:t>
            </w:r>
          </w:p>
          <w:p w:rsidR="004617EB" w:rsidRDefault="004617EB">
            <w:pPr>
              <w:rPr>
                <w:rFonts w:ascii="Calibri" w:eastAsia="Calibri" w:hAnsi="Calibri" w:cs="Calibri"/>
                <w:b/>
              </w:rPr>
            </w:pPr>
          </w:p>
        </w:tc>
        <w:tc>
          <w:tcPr>
            <w:tcW w:w="425" w:type="dxa"/>
            <w:tcBorders>
              <w:top w:val="nil"/>
              <w:left w:val="single" w:sz="4" w:space="0" w:color="000000"/>
              <w:bottom w:val="nil"/>
              <w:right w:val="single" w:sz="4" w:space="0" w:color="000000"/>
            </w:tcBorders>
            <w:vAlign w:val="center"/>
          </w:tcPr>
          <w:p w:rsidR="004617EB" w:rsidRDefault="004617EB">
            <w:pPr>
              <w:rPr>
                <w:rFonts w:ascii="Calibri" w:eastAsia="Calibri" w:hAnsi="Calibri" w:cs="Calibri"/>
                <w:b/>
              </w:rPr>
            </w:pPr>
          </w:p>
        </w:tc>
        <w:tc>
          <w:tcPr>
            <w:tcW w:w="6095" w:type="dxa"/>
            <w:tcBorders>
              <w:top w:val="single" w:sz="4" w:space="0" w:color="000000"/>
              <w:left w:val="single" w:sz="4" w:space="0" w:color="000000"/>
              <w:bottom w:val="single" w:sz="4" w:space="0" w:color="000000"/>
              <w:right w:val="single" w:sz="4" w:space="0" w:color="000000"/>
            </w:tcBorders>
            <w:vAlign w:val="center"/>
          </w:tcPr>
          <w:p w:rsidR="004617EB" w:rsidRDefault="00AF1B93">
            <w:pPr>
              <w:rPr>
                <w:rFonts w:ascii="Calibri" w:eastAsia="Calibri" w:hAnsi="Calibri" w:cs="Calibri"/>
                <w:b/>
              </w:rPr>
            </w:pPr>
            <w:r>
              <w:rPr>
                <w:rFonts w:ascii="Calibri" w:eastAsia="Calibri" w:hAnsi="Calibri" w:cs="Calibri"/>
                <w:b/>
              </w:rPr>
              <w:t>Mod. DOC- 21 A</w:t>
            </w:r>
          </w:p>
        </w:tc>
      </w:tr>
    </w:tbl>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MODELLO DI PROGRAMMAZIONE DISCIPLINARE PER COMPETENZE</w:t>
      </w:r>
    </w:p>
    <w:p w:rsidR="004617EB" w:rsidRDefault="004617EB">
      <w:pPr>
        <w:rPr>
          <w:rFonts w:ascii="Calibri" w:eastAsia="Calibri" w:hAnsi="Calibri" w:cs="Calibri"/>
          <w:b/>
        </w:rPr>
      </w:pPr>
    </w:p>
    <w:tbl>
      <w:tblPr>
        <w:tblStyle w:val="a0"/>
        <w:tblW w:w="141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6"/>
        <w:gridCol w:w="4394"/>
        <w:gridCol w:w="6521"/>
      </w:tblGrid>
      <w:tr w:rsidR="004617EB">
        <w:tc>
          <w:tcPr>
            <w:tcW w:w="3227" w:type="dxa"/>
          </w:tcPr>
          <w:p w:rsidR="004617EB" w:rsidRDefault="00AF1B93">
            <w:pPr>
              <w:jc w:val="both"/>
              <w:rPr>
                <w:rFonts w:ascii="Calibri" w:eastAsia="Calibri" w:hAnsi="Calibri" w:cs="Calibri"/>
                <w:b/>
              </w:rPr>
            </w:pPr>
            <w:r>
              <w:rPr>
                <w:rFonts w:ascii="Calibri" w:eastAsia="Calibri" w:hAnsi="Calibri" w:cs="Calibri"/>
                <w:b/>
              </w:rPr>
              <w:t>ANNO SCOLASTICO</w:t>
            </w:r>
            <w:r>
              <w:rPr>
                <w:rFonts w:ascii="Calibri" w:eastAsia="Calibri" w:hAnsi="Calibri" w:cs="Calibri"/>
                <w:b/>
              </w:rPr>
              <w:tab/>
            </w:r>
          </w:p>
        </w:tc>
        <w:tc>
          <w:tcPr>
            <w:tcW w:w="10915" w:type="dxa"/>
            <w:gridSpan w:val="2"/>
          </w:tcPr>
          <w:p w:rsidR="004617EB" w:rsidRDefault="004617EB">
            <w:pPr>
              <w:jc w:val="both"/>
              <w:rPr>
                <w:rFonts w:ascii="Calibri" w:eastAsia="Calibri" w:hAnsi="Calibri" w:cs="Calibri"/>
                <w:b/>
              </w:rPr>
            </w:pPr>
          </w:p>
        </w:tc>
      </w:tr>
      <w:tr w:rsidR="004617EB">
        <w:tc>
          <w:tcPr>
            <w:tcW w:w="3227" w:type="dxa"/>
          </w:tcPr>
          <w:p w:rsidR="004617EB" w:rsidRDefault="00AF1B93">
            <w:pPr>
              <w:jc w:val="both"/>
              <w:rPr>
                <w:rFonts w:ascii="Calibri" w:eastAsia="Calibri" w:hAnsi="Calibri" w:cs="Calibri"/>
                <w:b/>
              </w:rPr>
            </w:pPr>
            <w:r>
              <w:rPr>
                <w:rFonts w:ascii="Calibri" w:eastAsia="Calibri" w:hAnsi="Calibri" w:cs="Calibri"/>
                <w:b/>
              </w:rPr>
              <w:t xml:space="preserve">INDIRIZZO DI STUDI </w:t>
            </w:r>
            <w:r>
              <w:rPr>
                <w:rFonts w:ascii="Calibri" w:eastAsia="Calibri" w:hAnsi="Calibri" w:cs="Calibri"/>
                <w:b/>
              </w:rPr>
              <w:tab/>
            </w:r>
          </w:p>
        </w:tc>
        <w:tc>
          <w:tcPr>
            <w:tcW w:w="10915" w:type="dxa"/>
            <w:gridSpan w:val="2"/>
          </w:tcPr>
          <w:p w:rsidR="004617EB" w:rsidRDefault="004617EB">
            <w:pPr>
              <w:jc w:val="both"/>
              <w:rPr>
                <w:rFonts w:ascii="Calibri" w:eastAsia="Calibri" w:hAnsi="Calibri" w:cs="Calibri"/>
                <w:b/>
              </w:rPr>
            </w:pPr>
          </w:p>
        </w:tc>
      </w:tr>
      <w:tr w:rsidR="004617EB">
        <w:tc>
          <w:tcPr>
            <w:tcW w:w="3227" w:type="dxa"/>
          </w:tcPr>
          <w:p w:rsidR="004617EB" w:rsidRDefault="00AF1B93" w:rsidP="006B41B4">
            <w:pPr>
              <w:jc w:val="both"/>
              <w:rPr>
                <w:rFonts w:ascii="Calibri" w:eastAsia="Calibri" w:hAnsi="Calibri" w:cs="Calibri"/>
                <w:b/>
              </w:rPr>
            </w:pPr>
            <w:r>
              <w:rPr>
                <w:rFonts w:ascii="Calibri" w:eastAsia="Calibri" w:hAnsi="Calibri" w:cs="Calibri"/>
                <w:b/>
              </w:rPr>
              <w:t xml:space="preserve">CLASSE </w:t>
            </w:r>
          </w:p>
        </w:tc>
        <w:tc>
          <w:tcPr>
            <w:tcW w:w="4394" w:type="dxa"/>
          </w:tcPr>
          <w:p w:rsidR="004617EB" w:rsidRDefault="004617EB">
            <w:pPr>
              <w:jc w:val="both"/>
              <w:rPr>
                <w:rFonts w:ascii="Calibri" w:eastAsia="Calibri" w:hAnsi="Calibri" w:cs="Calibri"/>
                <w:b/>
              </w:rPr>
            </w:pPr>
          </w:p>
        </w:tc>
        <w:tc>
          <w:tcPr>
            <w:tcW w:w="6521" w:type="dxa"/>
          </w:tcPr>
          <w:p w:rsidR="004617EB" w:rsidRDefault="00AF1B93">
            <w:pPr>
              <w:jc w:val="both"/>
              <w:rPr>
                <w:rFonts w:ascii="Calibri" w:eastAsia="Calibri" w:hAnsi="Calibri" w:cs="Calibri"/>
                <w:b/>
              </w:rPr>
            </w:pPr>
            <w:r>
              <w:rPr>
                <w:rFonts w:ascii="Calibri" w:eastAsia="Calibri" w:hAnsi="Calibri" w:cs="Calibri"/>
                <w:b/>
              </w:rPr>
              <w:t xml:space="preserve">  </w:t>
            </w:r>
          </w:p>
        </w:tc>
      </w:tr>
      <w:tr w:rsidR="004617EB">
        <w:tc>
          <w:tcPr>
            <w:tcW w:w="3227" w:type="dxa"/>
          </w:tcPr>
          <w:p w:rsidR="004617EB" w:rsidRDefault="00AF1B93">
            <w:pPr>
              <w:jc w:val="both"/>
              <w:rPr>
                <w:rFonts w:ascii="Calibri" w:eastAsia="Calibri" w:hAnsi="Calibri" w:cs="Calibri"/>
                <w:b/>
              </w:rPr>
            </w:pPr>
            <w:r>
              <w:rPr>
                <w:rFonts w:ascii="Calibri" w:eastAsia="Calibri" w:hAnsi="Calibri" w:cs="Calibri"/>
                <w:b/>
              </w:rPr>
              <w:t>DISCIPLINA</w:t>
            </w:r>
          </w:p>
        </w:tc>
        <w:tc>
          <w:tcPr>
            <w:tcW w:w="10915" w:type="dxa"/>
            <w:gridSpan w:val="2"/>
          </w:tcPr>
          <w:p w:rsidR="004617EB" w:rsidRDefault="004617EB">
            <w:pPr>
              <w:jc w:val="both"/>
              <w:rPr>
                <w:rFonts w:ascii="Calibri" w:eastAsia="Calibri" w:hAnsi="Calibri" w:cs="Calibri"/>
                <w:b/>
              </w:rPr>
            </w:pPr>
          </w:p>
        </w:tc>
      </w:tr>
      <w:tr w:rsidR="004617EB">
        <w:trPr>
          <w:trHeight w:val="293"/>
        </w:trPr>
        <w:tc>
          <w:tcPr>
            <w:tcW w:w="3227" w:type="dxa"/>
          </w:tcPr>
          <w:p w:rsidR="004617EB" w:rsidRDefault="00AF1B93">
            <w:pPr>
              <w:jc w:val="both"/>
              <w:rPr>
                <w:rFonts w:ascii="Calibri" w:eastAsia="Calibri" w:hAnsi="Calibri" w:cs="Calibri"/>
                <w:b/>
              </w:rPr>
            </w:pPr>
            <w:r>
              <w:rPr>
                <w:rFonts w:ascii="Calibri" w:eastAsia="Calibri" w:hAnsi="Calibri" w:cs="Calibri"/>
                <w:b/>
              </w:rPr>
              <w:t>DOCENTE</w:t>
            </w:r>
            <w:r>
              <w:rPr>
                <w:rFonts w:ascii="Calibri" w:eastAsia="Calibri" w:hAnsi="Calibri" w:cs="Calibri"/>
                <w:b/>
              </w:rPr>
              <w:tab/>
            </w:r>
            <w:r>
              <w:rPr>
                <w:rFonts w:ascii="Calibri" w:eastAsia="Calibri" w:hAnsi="Calibri" w:cs="Calibri"/>
                <w:b/>
              </w:rPr>
              <w:tab/>
            </w:r>
          </w:p>
        </w:tc>
        <w:tc>
          <w:tcPr>
            <w:tcW w:w="4394" w:type="dxa"/>
          </w:tcPr>
          <w:p w:rsidR="004617EB" w:rsidRDefault="004617EB">
            <w:pPr>
              <w:rPr>
                <w:rFonts w:ascii="Calibri" w:eastAsia="Calibri" w:hAnsi="Calibri" w:cs="Calibri"/>
                <w:b/>
              </w:rPr>
            </w:pPr>
          </w:p>
        </w:tc>
        <w:tc>
          <w:tcPr>
            <w:tcW w:w="6521" w:type="dxa"/>
          </w:tcPr>
          <w:p w:rsidR="004617EB" w:rsidRDefault="004617EB">
            <w:pPr>
              <w:rPr>
                <w:rFonts w:ascii="Calibri" w:eastAsia="Calibri" w:hAnsi="Calibri" w:cs="Calibri"/>
                <w:b/>
              </w:rPr>
            </w:pPr>
          </w:p>
        </w:tc>
      </w:tr>
      <w:tr w:rsidR="004617EB">
        <w:tc>
          <w:tcPr>
            <w:tcW w:w="3227" w:type="dxa"/>
          </w:tcPr>
          <w:p w:rsidR="004617EB" w:rsidRDefault="00AF1B93">
            <w:pPr>
              <w:jc w:val="both"/>
              <w:rPr>
                <w:rFonts w:ascii="Calibri" w:eastAsia="Calibri" w:hAnsi="Calibri" w:cs="Calibri"/>
                <w:b/>
              </w:rPr>
            </w:pPr>
            <w:r>
              <w:rPr>
                <w:rFonts w:ascii="Calibri" w:eastAsia="Calibri" w:hAnsi="Calibri" w:cs="Calibri"/>
                <w:b/>
              </w:rPr>
              <w:t xml:space="preserve">QUADRO ORARIO </w:t>
            </w:r>
            <w:r>
              <w:rPr>
                <w:rFonts w:ascii="Calibri" w:eastAsia="Calibri" w:hAnsi="Calibri" w:cs="Calibri"/>
                <w:b/>
              </w:rPr>
              <w:tab/>
            </w:r>
          </w:p>
        </w:tc>
        <w:tc>
          <w:tcPr>
            <w:tcW w:w="4394" w:type="dxa"/>
          </w:tcPr>
          <w:p w:rsidR="004617EB" w:rsidRDefault="004617EB">
            <w:pPr>
              <w:rPr>
                <w:rFonts w:ascii="Calibri" w:eastAsia="Calibri" w:hAnsi="Calibri" w:cs="Calibri"/>
                <w:b/>
              </w:rPr>
            </w:pPr>
          </w:p>
        </w:tc>
        <w:tc>
          <w:tcPr>
            <w:tcW w:w="6521" w:type="dxa"/>
          </w:tcPr>
          <w:p w:rsidR="004617EB" w:rsidRDefault="004617EB">
            <w:pPr>
              <w:rPr>
                <w:rFonts w:ascii="Calibri" w:eastAsia="Calibri" w:hAnsi="Calibri" w:cs="Calibri"/>
                <w:b/>
              </w:rPr>
            </w:pPr>
          </w:p>
        </w:tc>
      </w:tr>
    </w:tbl>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 xml:space="preserve">IL PROFILO EDUCATIVO, CULTURALE E PROFESSIONALE (PECUP) E I TRAGUARDI FORMATIVI ATTESI </w:t>
      </w:r>
    </w:p>
    <w:p w:rsidR="004617EB" w:rsidRDefault="004617EB">
      <w:pPr>
        <w:jc w:val="both"/>
        <w:rPr>
          <w:rFonts w:ascii="Calibri" w:eastAsia="Calibri" w:hAnsi="Calibri" w:cs="Calibri"/>
        </w:rPr>
      </w:pPr>
    </w:p>
    <w:p w:rsidR="004617EB" w:rsidRDefault="00AF1B93">
      <w:pPr>
        <w:jc w:val="both"/>
        <w:rPr>
          <w:rFonts w:ascii="Calibri" w:eastAsia="Calibri" w:hAnsi="Calibri" w:cs="Calibri"/>
        </w:rPr>
      </w:pPr>
      <w:r>
        <w:rPr>
          <w:rFonts w:ascii="Calibri" w:eastAsia="Calibri" w:hAnsi="Calibri" w:cs="Calibri"/>
        </w:rPr>
        <w:t xml:space="preserve">Si recepisce la direttiva ministeriale relativa </w:t>
      </w:r>
      <w:r>
        <w:rPr>
          <w:rFonts w:ascii="Calibri" w:eastAsia="Calibri" w:hAnsi="Calibri" w:cs="Calibri"/>
          <w:b/>
        </w:rPr>
        <w:t>allegato A</w:t>
      </w:r>
      <w:r>
        <w:rPr>
          <w:rFonts w:ascii="Calibri" w:eastAsia="Calibri" w:hAnsi="Calibri" w:cs="Calibri"/>
        </w:rPr>
        <w:t xml:space="preserve"> del documento D.P.R. n. 88/2010 e Linee Guida trasmesse con Direttive MIUR n. 57 del 15/7/2010 e n. 4 del 16/1/2012.</w:t>
      </w:r>
    </w:p>
    <w:p w:rsidR="004617EB" w:rsidRDefault="004617EB">
      <w:pPr>
        <w:rPr>
          <w:rFonts w:ascii="Calibri" w:eastAsia="Calibri" w:hAnsi="Calibri" w:cs="Calibri"/>
        </w:rPr>
      </w:pPr>
    </w:p>
    <w:p w:rsidR="004617EB" w:rsidRDefault="00AF1B93">
      <w:pPr>
        <w:numPr>
          <w:ilvl w:val="0"/>
          <w:numId w:val="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ANALISI DELLA SITUAZIONE DI PARTENZA</w:t>
      </w: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 xml:space="preserve"> 1.1</w:t>
      </w:r>
      <w:r>
        <w:rPr>
          <w:rFonts w:ascii="Calibri" w:eastAsia="Calibri" w:hAnsi="Calibri" w:cs="Calibri"/>
          <w:b/>
        </w:rPr>
        <w:tab/>
        <w:t>Profilo generale della classe</w:t>
      </w:r>
    </w:p>
    <w:p w:rsidR="004617EB" w:rsidRDefault="00AF1B93">
      <w:pPr>
        <w:rPr>
          <w:rFonts w:ascii="Calibri" w:eastAsia="Calibri" w:hAnsi="Calibri" w:cs="Calibri"/>
        </w:rPr>
      </w:pPr>
      <w:r>
        <w:rPr>
          <w:rFonts w:ascii="Calibri" w:eastAsia="Calibri" w:hAnsi="Calibri" w:cs="Calibri"/>
        </w:rPr>
        <w:t>(caratteristiche cognitive, comportamentali, atteggiamento verso la materia, interessi, partecipazione..)</w:t>
      </w:r>
    </w:p>
    <w:p w:rsidR="004617EB" w:rsidRDefault="004617EB">
      <w:pPr>
        <w:rPr>
          <w:rFonts w:ascii="Calibri" w:eastAsia="Calibri" w:hAnsi="Calibri" w:cs="Calibri"/>
          <w:b/>
        </w:rPr>
      </w:pPr>
    </w:p>
    <w:p w:rsidR="004617EB" w:rsidRDefault="002A4695">
      <w:pPr>
        <w:rPr>
          <w:rFonts w:ascii="Calibri" w:eastAsia="Calibri" w:hAnsi="Calibri" w:cs="Calibri"/>
          <w:b/>
        </w:rPr>
      </w:pPr>
      <w:r w:rsidRPr="002A4695">
        <w:rPr>
          <w:noProof/>
        </w:rPr>
        <w:pict>
          <v:shape id="_x0000_s1026" style="position:absolute;left:0;text-align:left;margin-left:2.15pt;margin-top:0;width:663pt;height:105.05pt;z-index:251658240;visibility:visible;mso-wrap-distance-left:9pt;mso-wrap-distance-top:0;mso-wrap-distance-right:9pt;mso-wrap-distance-bottom:0;mso-position-horizontal-relative:text;mso-position-vertical-relative:text;v-text-anchor:top" coordsize="8321675,1321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" adj="-11796480,,5400" path="m,l,1321435r8321675,l8321675,,,xe" strokeweight="1pt">
            <v:stroke startarrowwidth="narrow" startarrowlength="short" endarrowwidth="narrow" endarrowlength="short" miterlimit="5243f" joinstyle="miter"/>
            <v:formulas/>
            <v:path arrowok="t" o:extrusionok="f" o:connecttype="segments" textboxrect="0,0,8321675,1321435"/>
            <v:textbox inset="7pt,3pt,7pt,3pt">
              <w:txbxContent>
                <w:p w:rsidR="004617EB" w:rsidRDefault="004617EB">
                  <w:pPr>
                    <w:textDirection w:val="btLr"/>
                  </w:pPr>
                </w:p>
              </w:txbxContent>
            </v:textbox>
          </v:shape>
        </w:pict>
      </w: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lastRenderedPageBreak/>
        <w:t>1.2</w:t>
      </w:r>
      <w:r w:rsidR="006B41B4">
        <w:rPr>
          <w:rFonts w:ascii="Calibri" w:eastAsia="Calibri" w:hAnsi="Calibri" w:cs="Calibri"/>
          <w:b/>
        </w:rPr>
        <w:t xml:space="preserve"> </w:t>
      </w:r>
      <w:r>
        <w:rPr>
          <w:rFonts w:ascii="Calibri" w:eastAsia="Calibri" w:hAnsi="Calibri" w:cs="Calibri"/>
          <w:b/>
        </w:rPr>
        <w:t xml:space="preserve">  Livelli di partenza rilevati e fonti di rilevazione dei dati</w:t>
      </w:r>
    </w:p>
    <w:p w:rsidR="004617EB" w:rsidRDefault="004617EB">
      <w:pPr>
        <w:jc w:val="left"/>
        <w:rPr>
          <w:rFonts w:ascii="Calibri" w:eastAsia="Calibri" w:hAnsi="Calibri" w:cs="Calibri"/>
          <w:b/>
        </w:rPr>
      </w:pPr>
    </w:p>
    <w:p w:rsidR="004617EB" w:rsidRDefault="00AF1B93">
      <w:pPr>
        <w:jc w:val="left"/>
        <w:rPr>
          <w:rFonts w:ascii="Calibri" w:eastAsia="Calibri" w:hAnsi="Calibri" w:cs="Calibri"/>
          <w:b/>
        </w:rPr>
      </w:pPr>
      <w:r>
        <w:rPr>
          <w:rFonts w:ascii="Calibri" w:eastAsia="Calibri" w:hAnsi="Calibri" w:cs="Calibri"/>
        </w:rPr>
        <w:t xml:space="preserve">       Tipologia di prova utilizzata come test d’ingresso</w:t>
      </w:r>
      <w:r>
        <w:rPr>
          <w:rFonts w:ascii="Calibri" w:eastAsia="Calibri" w:hAnsi="Calibri" w:cs="Calibri"/>
          <w:b/>
        </w:rPr>
        <w:t xml:space="preserve">: </w:t>
      </w:r>
    </w:p>
    <w:p w:rsidR="004617EB" w:rsidRDefault="004617EB">
      <w:pPr>
        <w:rPr>
          <w:rFonts w:ascii="Calibri" w:eastAsia="Calibri" w:hAnsi="Calibri" w:cs="Calibri"/>
          <w:b/>
        </w:rPr>
      </w:pPr>
    </w:p>
    <w:p w:rsidR="004617EB" w:rsidRDefault="004617EB">
      <w:pPr>
        <w:rPr>
          <w:rFonts w:ascii="Calibri" w:eastAsia="Calibri" w:hAnsi="Calibri" w:cs="Calibri"/>
          <w:b/>
        </w:rPr>
      </w:pPr>
    </w:p>
    <w:tbl>
      <w:tblPr>
        <w:tblStyle w:val="a1"/>
        <w:tblW w:w="13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77"/>
        <w:gridCol w:w="3322"/>
        <w:gridCol w:w="3459"/>
        <w:gridCol w:w="3597"/>
      </w:tblGrid>
      <w:tr w:rsidR="004617EB">
        <w:tc>
          <w:tcPr>
            <w:tcW w:w="2877" w:type="dxa"/>
          </w:tcPr>
          <w:p w:rsidR="004617EB" w:rsidRDefault="00AF1B93">
            <w:pPr>
              <w:rPr>
                <w:rFonts w:ascii="Calibri" w:eastAsia="Calibri" w:hAnsi="Calibri" w:cs="Calibri"/>
                <w:b/>
              </w:rPr>
            </w:pPr>
            <w:r>
              <w:rPr>
                <w:rFonts w:ascii="Calibri" w:eastAsia="Calibri" w:hAnsi="Calibri" w:cs="Calibri"/>
                <w:b/>
              </w:rPr>
              <w:t>Livello critico *</w:t>
            </w:r>
          </w:p>
          <w:p w:rsidR="004617EB" w:rsidRDefault="004617EB">
            <w:pPr>
              <w:rPr>
                <w:rFonts w:ascii="Calibri" w:eastAsia="Calibri" w:hAnsi="Calibri" w:cs="Calibri"/>
                <w:b/>
              </w:rPr>
            </w:pPr>
          </w:p>
        </w:tc>
        <w:tc>
          <w:tcPr>
            <w:tcW w:w="3322" w:type="dxa"/>
          </w:tcPr>
          <w:p w:rsidR="004617EB" w:rsidRDefault="00AF1B93">
            <w:pPr>
              <w:rPr>
                <w:rFonts w:ascii="Calibri" w:eastAsia="Calibri" w:hAnsi="Calibri" w:cs="Calibri"/>
                <w:b/>
              </w:rPr>
            </w:pPr>
            <w:r>
              <w:rPr>
                <w:rFonts w:ascii="Calibri" w:eastAsia="Calibri" w:hAnsi="Calibri" w:cs="Calibri"/>
                <w:b/>
              </w:rPr>
              <w:t>Livello  basso *</w:t>
            </w:r>
          </w:p>
          <w:p w:rsidR="004617EB" w:rsidRDefault="004617EB">
            <w:pPr>
              <w:rPr>
                <w:rFonts w:ascii="Calibri" w:eastAsia="Calibri" w:hAnsi="Calibri" w:cs="Calibri"/>
                <w:b/>
              </w:rPr>
            </w:pPr>
          </w:p>
        </w:tc>
        <w:tc>
          <w:tcPr>
            <w:tcW w:w="3459" w:type="dxa"/>
          </w:tcPr>
          <w:p w:rsidR="004617EB" w:rsidRDefault="00AF1B93">
            <w:pPr>
              <w:rPr>
                <w:rFonts w:ascii="Calibri" w:eastAsia="Calibri" w:hAnsi="Calibri" w:cs="Calibri"/>
                <w:b/>
              </w:rPr>
            </w:pPr>
            <w:r>
              <w:rPr>
                <w:rFonts w:ascii="Calibri" w:eastAsia="Calibri" w:hAnsi="Calibri" w:cs="Calibri"/>
                <w:b/>
              </w:rPr>
              <w:t>Livello medio *</w:t>
            </w:r>
          </w:p>
          <w:p w:rsidR="004617EB" w:rsidRDefault="004617EB">
            <w:pPr>
              <w:rPr>
                <w:rFonts w:ascii="Calibri" w:eastAsia="Calibri" w:hAnsi="Calibri" w:cs="Calibri"/>
                <w:b/>
              </w:rPr>
            </w:pPr>
          </w:p>
        </w:tc>
        <w:tc>
          <w:tcPr>
            <w:tcW w:w="3597" w:type="dxa"/>
          </w:tcPr>
          <w:p w:rsidR="004617EB" w:rsidRDefault="00AF1B93">
            <w:pPr>
              <w:rPr>
                <w:rFonts w:ascii="Calibri" w:eastAsia="Calibri" w:hAnsi="Calibri" w:cs="Calibri"/>
                <w:b/>
              </w:rPr>
            </w:pPr>
            <w:r>
              <w:rPr>
                <w:rFonts w:ascii="Calibri" w:eastAsia="Calibri" w:hAnsi="Calibri" w:cs="Calibri"/>
                <w:b/>
              </w:rPr>
              <w:t>Livello alto *</w:t>
            </w:r>
          </w:p>
          <w:p w:rsidR="004617EB" w:rsidRDefault="004617EB">
            <w:pPr>
              <w:rPr>
                <w:rFonts w:ascii="Calibri" w:eastAsia="Calibri" w:hAnsi="Calibri" w:cs="Calibri"/>
                <w:b/>
              </w:rPr>
            </w:pPr>
          </w:p>
        </w:tc>
      </w:tr>
      <w:tr w:rsidR="004617EB">
        <w:tc>
          <w:tcPr>
            <w:tcW w:w="2877" w:type="dxa"/>
          </w:tcPr>
          <w:p w:rsidR="004617EB" w:rsidRDefault="00AF1B93">
            <w:pPr>
              <w:rPr>
                <w:rFonts w:ascii="Calibri" w:eastAsia="Calibri" w:hAnsi="Calibri" w:cs="Calibri"/>
                <w:b/>
              </w:rPr>
            </w:pPr>
            <w:r>
              <w:rPr>
                <w:rFonts w:ascii="Calibri" w:eastAsia="Calibri" w:hAnsi="Calibri" w:cs="Calibri"/>
                <w:b/>
              </w:rPr>
              <w:t>N. ___</w:t>
            </w:r>
          </w:p>
        </w:tc>
        <w:tc>
          <w:tcPr>
            <w:tcW w:w="3322" w:type="dxa"/>
          </w:tcPr>
          <w:p w:rsidR="004617EB" w:rsidRDefault="00AF1B93">
            <w:pPr>
              <w:rPr>
                <w:rFonts w:ascii="Calibri" w:eastAsia="Calibri" w:hAnsi="Calibri" w:cs="Calibri"/>
                <w:b/>
              </w:rPr>
            </w:pPr>
            <w:r>
              <w:rPr>
                <w:rFonts w:ascii="Calibri" w:eastAsia="Calibri" w:hAnsi="Calibri" w:cs="Calibri"/>
                <w:b/>
              </w:rPr>
              <w:t>N. ____</w:t>
            </w:r>
          </w:p>
        </w:tc>
        <w:tc>
          <w:tcPr>
            <w:tcW w:w="3459" w:type="dxa"/>
          </w:tcPr>
          <w:p w:rsidR="004617EB" w:rsidRDefault="00AF1B93">
            <w:pPr>
              <w:rPr>
                <w:rFonts w:ascii="Calibri" w:eastAsia="Calibri" w:hAnsi="Calibri" w:cs="Calibri"/>
                <w:b/>
              </w:rPr>
            </w:pPr>
            <w:r>
              <w:rPr>
                <w:rFonts w:ascii="Calibri" w:eastAsia="Calibri" w:hAnsi="Calibri" w:cs="Calibri"/>
                <w:b/>
              </w:rPr>
              <w:t>N. ____</w:t>
            </w:r>
          </w:p>
        </w:tc>
        <w:tc>
          <w:tcPr>
            <w:tcW w:w="3597" w:type="dxa"/>
          </w:tcPr>
          <w:p w:rsidR="004617EB" w:rsidRDefault="00AF1B93">
            <w:pPr>
              <w:jc w:val="both"/>
              <w:rPr>
                <w:rFonts w:ascii="Calibri" w:eastAsia="Calibri" w:hAnsi="Calibri" w:cs="Calibri"/>
                <w:b/>
              </w:rPr>
            </w:pPr>
            <w:r>
              <w:rPr>
                <w:rFonts w:ascii="Calibri" w:eastAsia="Calibri" w:hAnsi="Calibri" w:cs="Calibri"/>
                <w:b/>
              </w:rPr>
              <w:t>__</w:t>
            </w:r>
          </w:p>
        </w:tc>
      </w:tr>
    </w:tbl>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 in relazione al possesso dei prerequisiti</w:t>
      </w:r>
    </w:p>
    <w:p w:rsidR="004617EB" w:rsidRDefault="004617EB">
      <w:pPr>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FONTI DI RILEVAZIONE DEI DATI:</w:t>
      </w:r>
    </w:p>
    <w:p w:rsidR="004617EB" w:rsidRDefault="004617EB">
      <w:pPr>
        <w:rPr>
          <w:rFonts w:ascii="Calibri" w:eastAsia="Calibri" w:hAnsi="Calibri" w:cs="Calibri"/>
          <w:b/>
        </w:rPr>
      </w:pPr>
    </w:p>
    <w:p w:rsidR="004617EB" w:rsidRPr="00950C18" w:rsidRDefault="00AF1B93" w:rsidP="00950C18">
      <w:pPr>
        <w:numPr>
          <w:ilvl w:val="0"/>
          <w:numId w:val="4"/>
        </w:numPr>
        <w:pBdr>
          <w:top w:val="nil"/>
          <w:left w:val="nil"/>
          <w:bottom w:val="nil"/>
          <w:right w:val="nil"/>
          <w:between w:val="nil"/>
        </w:pBdr>
        <w:jc w:val="left"/>
        <w:rPr>
          <w:b/>
          <w:color w:val="000000"/>
        </w:rPr>
      </w:pPr>
      <w:r w:rsidRPr="00950C18">
        <w:rPr>
          <w:rFonts w:ascii="Calibri" w:eastAsia="Calibri" w:hAnsi="Calibri" w:cs="Calibri"/>
          <w:b/>
          <w:color w:val="000000"/>
        </w:rPr>
        <w:t>griglie, questionari conoscitivi, test socio-metrici</w:t>
      </w:r>
      <w:r w:rsidR="00950C18" w:rsidRPr="00950C18">
        <w:rPr>
          <w:rFonts w:ascii="Calibri" w:eastAsia="Calibri" w:hAnsi="Calibri" w:cs="Calibri"/>
          <w:b/>
          <w:color w:val="000000"/>
        </w:rPr>
        <w:t xml:space="preserve"> </w:t>
      </w:r>
      <w:r w:rsidR="00950C18">
        <w:rPr>
          <w:rFonts w:ascii="Calibri" w:eastAsia="Calibri" w:hAnsi="Calibri" w:cs="Calibri"/>
          <w:b/>
          <w:color w:val="000000"/>
        </w:rPr>
        <w:t>(se sì</w:t>
      </w:r>
      <w:r w:rsidRPr="00950C18">
        <w:rPr>
          <w:rFonts w:ascii="Calibri" w:eastAsia="Calibri" w:hAnsi="Calibri" w:cs="Calibri"/>
          <w:b/>
          <w:color w:val="000000"/>
        </w:rPr>
        <w:t>, specificare quali)………………………………..</w:t>
      </w:r>
    </w:p>
    <w:p w:rsidR="004617EB" w:rsidRDefault="00AF1B93">
      <w:pPr>
        <w:numPr>
          <w:ilvl w:val="0"/>
          <w:numId w:val="4"/>
        </w:numPr>
        <w:pBdr>
          <w:top w:val="nil"/>
          <w:left w:val="nil"/>
          <w:bottom w:val="nil"/>
          <w:right w:val="nil"/>
          <w:between w:val="nil"/>
        </w:pBdr>
        <w:jc w:val="left"/>
        <w:rPr>
          <w:b/>
          <w:color w:val="000000"/>
        </w:rPr>
      </w:pPr>
      <w:r>
        <w:rPr>
          <w:rFonts w:ascii="Calibri" w:eastAsia="Calibri" w:hAnsi="Calibri" w:cs="Calibri"/>
          <w:b/>
          <w:color w:val="000000"/>
        </w:rPr>
        <w:t>tecniche di osservazione</w:t>
      </w:r>
    </w:p>
    <w:p w:rsidR="004617EB" w:rsidRDefault="00AF1B93">
      <w:pPr>
        <w:numPr>
          <w:ilvl w:val="0"/>
          <w:numId w:val="4"/>
        </w:numPr>
        <w:pBdr>
          <w:top w:val="nil"/>
          <w:left w:val="nil"/>
          <w:bottom w:val="nil"/>
          <w:right w:val="nil"/>
          <w:between w:val="nil"/>
        </w:pBdr>
        <w:jc w:val="left"/>
        <w:rPr>
          <w:b/>
          <w:color w:val="000000"/>
        </w:rPr>
      </w:pPr>
      <w:r>
        <w:rPr>
          <w:rFonts w:ascii="Calibri" w:eastAsia="Calibri" w:hAnsi="Calibri" w:cs="Calibri"/>
          <w:b/>
          <w:color w:val="000000"/>
        </w:rPr>
        <w:t>test d’ingresso</w:t>
      </w:r>
    </w:p>
    <w:p w:rsidR="004617EB" w:rsidRDefault="00AF1B93">
      <w:pPr>
        <w:numPr>
          <w:ilvl w:val="0"/>
          <w:numId w:val="4"/>
        </w:numPr>
        <w:pBdr>
          <w:top w:val="nil"/>
          <w:left w:val="nil"/>
          <w:bottom w:val="nil"/>
          <w:right w:val="nil"/>
          <w:between w:val="nil"/>
        </w:pBdr>
        <w:jc w:val="left"/>
        <w:rPr>
          <w:b/>
          <w:color w:val="000000"/>
        </w:rPr>
      </w:pPr>
      <w:r>
        <w:rPr>
          <w:rFonts w:ascii="Calibri" w:eastAsia="Calibri" w:hAnsi="Calibri" w:cs="Calibri"/>
          <w:b/>
          <w:color w:val="000000"/>
        </w:rPr>
        <w:t>colloqui con gli alunni</w:t>
      </w:r>
    </w:p>
    <w:p w:rsidR="004617EB" w:rsidRDefault="00AF1B93">
      <w:pPr>
        <w:numPr>
          <w:ilvl w:val="0"/>
          <w:numId w:val="4"/>
        </w:numPr>
        <w:pBdr>
          <w:top w:val="nil"/>
          <w:left w:val="nil"/>
          <w:bottom w:val="nil"/>
          <w:right w:val="nil"/>
          <w:between w:val="nil"/>
        </w:pBdr>
        <w:jc w:val="left"/>
        <w:rPr>
          <w:b/>
          <w:color w:val="000000"/>
        </w:rPr>
      </w:pPr>
      <w:r>
        <w:rPr>
          <w:rFonts w:ascii="Calibri" w:eastAsia="Calibri" w:hAnsi="Calibri" w:cs="Calibri"/>
          <w:b/>
          <w:color w:val="000000"/>
        </w:rPr>
        <w:t>colloqui con le famiglie</w:t>
      </w:r>
    </w:p>
    <w:p w:rsidR="004617EB" w:rsidRDefault="004617EB">
      <w:pPr>
        <w:jc w:val="left"/>
        <w:rPr>
          <w:rFonts w:ascii="Calibri" w:eastAsia="Calibri" w:hAnsi="Calibri" w:cs="Calibri"/>
          <w:b/>
        </w:rPr>
      </w:pPr>
    </w:p>
    <w:p w:rsidR="004617EB" w:rsidRPr="00203C07" w:rsidRDefault="00AF1B93">
      <w:pPr>
        <w:jc w:val="left"/>
        <w:rPr>
          <w:rFonts w:ascii="Calibri" w:eastAsia="Calibri" w:hAnsi="Calibri" w:cs="Calibri"/>
          <w:b/>
        </w:rPr>
      </w:pPr>
      <w:r w:rsidRPr="00203C07">
        <w:rPr>
          <w:rFonts w:ascii="Calibri" w:eastAsia="Calibri" w:hAnsi="Calibri" w:cs="Calibri"/>
          <w:b/>
        </w:rPr>
        <w:t>Obiettivi Socio-Comportamentali</w:t>
      </w:r>
    </w:p>
    <w:tbl>
      <w:tblPr>
        <w:tblStyle w:val="a2"/>
        <w:tblW w:w="131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7"/>
        <w:gridCol w:w="3827"/>
        <w:gridCol w:w="4369"/>
      </w:tblGrid>
      <w:tr w:rsidR="004617EB" w:rsidRPr="00203C07" w:rsidTr="00806CBB">
        <w:trPr>
          <w:trHeight w:val="272"/>
          <w:jc w:val="center"/>
        </w:trPr>
        <w:tc>
          <w:tcPr>
            <w:tcW w:w="4957" w:type="dxa"/>
            <w:shd w:val="clear" w:color="auto" w:fill="auto"/>
          </w:tcPr>
          <w:p w:rsidR="004617EB" w:rsidRPr="00203C07" w:rsidRDefault="00AF1B93" w:rsidP="008D68C5">
            <w:pPr>
              <w:widowControl w:val="0"/>
              <w:ind w:left="284" w:hanging="284"/>
              <w:rPr>
                <w:rFonts w:ascii="Calibri" w:eastAsia="Calibri" w:hAnsi="Calibri" w:cs="Calibri"/>
                <w:b/>
                <w:sz w:val="21"/>
                <w:szCs w:val="21"/>
              </w:rPr>
            </w:pPr>
            <w:r w:rsidRPr="00203C07">
              <w:rPr>
                <w:rFonts w:ascii="Calibri" w:eastAsia="Calibri" w:hAnsi="Calibri" w:cs="Calibri"/>
                <w:b/>
                <w:sz w:val="21"/>
                <w:szCs w:val="21"/>
              </w:rPr>
              <w:t>Rispettare le regole</w:t>
            </w:r>
          </w:p>
        </w:tc>
        <w:tc>
          <w:tcPr>
            <w:tcW w:w="3827" w:type="dxa"/>
            <w:shd w:val="clear" w:color="auto" w:fill="auto"/>
          </w:tcPr>
          <w:p w:rsidR="004617EB" w:rsidRPr="00203C07" w:rsidRDefault="00AF1B93" w:rsidP="008D68C5">
            <w:pPr>
              <w:widowControl w:val="0"/>
              <w:ind w:left="288" w:hanging="288"/>
              <w:rPr>
                <w:rFonts w:ascii="Calibri" w:eastAsia="Calibri" w:hAnsi="Calibri" w:cs="Calibri"/>
                <w:b/>
                <w:sz w:val="21"/>
                <w:szCs w:val="21"/>
              </w:rPr>
            </w:pPr>
            <w:r w:rsidRPr="00203C07">
              <w:rPr>
                <w:rFonts w:ascii="Calibri" w:eastAsia="Calibri" w:hAnsi="Calibri" w:cs="Calibri"/>
                <w:b/>
                <w:sz w:val="21"/>
                <w:szCs w:val="21"/>
              </w:rPr>
              <w:t>Rispettare persone e cose</w:t>
            </w:r>
          </w:p>
        </w:tc>
        <w:tc>
          <w:tcPr>
            <w:tcW w:w="4369" w:type="dxa"/>
            <w:shd w:val="clear" w:color="auto" w:fill="auto"/>
          </w:tcPr>
          <w:p w:rsidR="004617EB" w:rsidRPr="00203C07" w:rsidRDefault="00AF1B93" w:rsidP="008D68C5">
            <w:pPr>
              <w:widowControl w:val="0"/>
              <w:ind w:left="288" w:hanging="288"/>
              <w:rPr>
                <w:rFonts w:ascii="Calibri" w:eastAsia="Calibri" w:hAnsi="Calibri" w:cs="Calibri"/>
                <w:b/>
                <w:sz w:val="21"/>
                <w:szCs w:val="21"/>
              </w:rPr>
            </w:pPr>
            <w:r w:rsidRPr="00203C07">
              <w:rPr>
                <w:rFonts w:ascii="Calibri" w:eastAsia="Calibri" w:hAnsi="Calibri" w:cs="Calibri"/>
                <w:b/>
                <w:sz w:val="21"/>
                <w:szCs w:val="21"/>
              </w:rPr>
              <w:t>Lavorare in gruppo</w:t>
            </w:r>
          </w:p>
        </w:tc>
      </w:tr>
      <w:tr w:rsidR="004617EB" w:rsidRPr="00203C07" w:rsidTr="00806CBB">
        <w:trPr>
          <w:trHeight w:val="272"/>
          <w:jc w:val="center"/>
        </w:trPr>
        <w:tc>
          <w:tcPr>
            <w:tcW w:w="4957" w:type="dxa"/>
            <w:shd w:val="clear" w:color="auto" w:fill="auto"/>
          </w:tcPr>
          <w:p w:rsidR="004617EB" w:rsidRPr="00203C07" w:rsidRDefault="00AF1B93" w:rsidP="008D68C5">
            <w:pPr>
              <w:widowControl w:val="0"/>
              <w:spacing w:line="252" w:lineRule="auto"/>
              <w:ind w:left="284" w:hanging="284"/>
              <w:jc w:val="left"/>
              <w:rPr>
                <w:rFonts w:ascii="Calibri" w:eastAsia="Calibri" w:hAnsi="Calibri" w:cs="Calibri"/>
                <w:sz w:val="21"/>
                <w:szCs w:val="21"/>
              </w:rPr>
            </w:pPr>
            <w:r w:rsidRPr="00203C07">
              <w:rPr>
                <w:rFonts w:ascii="Calibri" w:eastAsia="Calibri" w:hAnsi="Calibri" w:cs="Calibri"/>
                <w:sz w:val="21"/>
                <w:szCs w:val="21"/>
                <w:u w:val="single"/>
              </w:rPr>
              <w:t>Puntualità</w:t>
            </w:r>
            <w:r w:rsidRPr="00203C07">
              <w:rPr>
                <w:rFonts w:ascii="Calibri" w:eastAsia="Calibri" w:hAnsi="Calibri" w:cs="Calibri"/>
                <w:sz w:val="21"/>
                <w:szCs w:val="21"/>
              </w:rPr>
              <w:t>:</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 xml:space="preserve">ell’ingresso </w:t>
            </w:r>
            <w:r w:rsidRPr="00203C07">
              <w:rPr>
                <w:rFonts w:ascii="Calibri" w:eastAsia="Calibri" w:hAnsi="Calibri" w:cs="Calibri"/>
                <w:sz w:val="21"/>
                <w:szCs w:val="21"/>
              </w:rPr>
              <w:t xml:space="preserve">in </w:t>
            </w:r>
            <w:r w:rsidR="00AF1B93" w:rsidRPr="00203C07">
              <w:rPr>
                <w:rFonts w:ascii="Calibri" w:eastAsia="Calibri" w:hAnsi="Calibri" w:cs="Calibri"/>
                <w:sz w:val="21"/>
                <w:szCs w:val="21"/>
              </w:rPr>
              <w:t>classe</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elle giustificazioni delle assenze e dei ritardi</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ell’esecuzione dei compiti assegnati in classe</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ei lavori extrascolastici</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n</w:t>
            </w:r>
            <w:r w:rsidR="00AF1B93" w:rsidRPr="00203C07">
              <w:rPr>
                <w:rFonts w:ascii="Calibri" w:eastAsia="Calibri" w:hAnsi="Calibri" w:cs="Calibri"/>
                <w:sz w:val="21"/>
                <w:szCs w:val="21"/>
              </w:rPr>
              <w:t>ello svolgimento dei compiti assegnati per casa</w:t>
            </w:r>
          </w:p>
          <w:p w:rsidR="004617EB" w:rsidRPr="00203C07" w:rsidRDefault="00AF1B93" w:rsidP="008D68C5">
            <w:pPr>
              <w:widowControl w:val="0"/>
              <w:spacing w:line="252" w:lineRule="auto"/>
              <w:ind w:left="284" w:hanging="284"/>
              <w:jc w:val="left"/>
              <w:rPr>
                <w:rFonts w:ascii="Calibri" w:eastAsia="Calibri" w:hAnsi="Calibri" w:cs="Calibri"/>
                <w:sz w:val="21"/>
                <w:szCs w:val="21"/>
              </w:rPr>
            </w:pPr>
            <w:r w:rsidRPr="00203C07">
              <w:rPr>
                <w:rFonts w:ascii="Calibri" w:eastAsia="Calibri" w:hAnsi="Calibri" w:cs="Calibri"/>
                <w:sz w:val="21"/>
                <w:szCs w:val="21"/>
                <w:u w:val="single"/>
              </w:rPr>
              <w:t>Attenzione</w:t>
            </w:r>
            <w:r w:rsidRPr="00203C07">
              <w:rPr>
                <w:rFonts w:ascii="Calibri" w:eastAsia="Calibri" w:hAnsi="Calibri" w:cs="Calibri"/>
                <w:sz w:val="21"/>
                <w:szCs w:val="21"/>
              </w:rPr>
              <w:t>:</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a</w:t>
            </w:r>
            <w:r w:rsidR="00AF1B93" w:rsidRPr="00203C07">
              <w:rPr>
                <w:rFonts w:ascii="Calibri" w:eastAsia="Calibri" w:hAnsi="Calibri" w:cs="Calibri"/>
                <w:sz w:val="21"/>
                <w:szCs w:val="21"/>
              </w:rPr>
              <w:t>lle norme dei regolamenti</w:t>
            </w:r>
          </w:p>
          <w:p w:rsidR="004617EB" w:rsidRPr="00203C07" w:rsidRDefault="00806CBB" w:rsidP="008D68C5">
            <w:pPr>
              <w:widowControl w:val="0"/>
              <w:numPr>
                <w:ilvl w:val="0"/>
                <w:numId w:val="2"/>
              </w:numPr>
              <w:spacing w:line="252" w:lineRule="auto"/>
              <w:ind w:left="284" w:hanging="284"/>
              <w:jc w:val="left"/>
              <w:rPr>
                <w:sz w:val="21"/>
                <w:szCs w:val="21"/>
              </w:rPr>
            </w:pPr>
            <w:r w:rsidRPr="00203C07">
              <w:rPr>
                <w:rFonts w:ascii="Calibri" w:eastAsia="Calibri" w:hAnsi="Calibri" w:cs="Calibri"/>
                <w:sz w:val="21"/>
                <w:szCs w:val="21"/>
              </w:rPr>
              <w:t>a</w:t>
            </w:r>
            <w:r w:rsidR="00AF1B93" w:rsidRPr="00203C07">
              <w:rPr>
                <w:rFonts w:ascii="Calibri" w:eastAsia="Calibri" w:hAnsi="Calibri" w:cs="Calibri"/>
                <w:sz w:val="21"/>
                <w:szCs w:val="21"/>
              </w:rPr>
              <w:t>lle norme di sicurezza</w:t>
            </w:r>
          </w:p>
        </w:tc>
        <w:tc>
          <w:tcPr>
            <w:tcW w:w="3827" w:type="dxa"/>
            <w:shd w:val="clear" w:color="auto" w:fill="auto"/>
          </w:tcPr>
          <w:p w:rsidR="004617EB" w:rsidRPr="00203C07" w:rsidRDefault="00AF1B93" w:rsidP="008D68C5">
            <w:pPr>
              <w:widowControl w:val="0"/>
              <w:spacing w:line="252" w:lineRule="auto"/>
              <w:ind w:left="288" w:hanging="288"/>
              <w:jc w:val="left"/>
              <w:rPr>
                <w:rFonts w:ascii="Calibri" w:eastAsia="Calibri" w:hAnsi="Calibri" w:cs="Calibri"/>
                <w:sz w:val="21"/>
                <w:szCs w:val="21"/>
              </w:rPr>
            </w:pPr>
            <w:r w:rsidRPr="00203C07">
              <w:rPr>
                <w:rFonts w:ascii="Calibri" w:eastAsia="Calibri" w:hAnsi="Calibri" w:cs="Calibri"/>
                <w:sz w:val="21"/>
                <w:szCs w:val="21"/>
                <w:u w:val="single"/>
              </w:rPr>
              <w:t>Avere rispetto</w:t>
            </w:r>
            <w:r w:rsidRPr="00203C07">
              <w:rPr>
                <w:rFonts w:ascii="Calibri" w:eastAsia="Calibri" w:hAnsi="Calibri" w:cs="Calibri"/>
                <w:sz w:val="21"/>
                <w:szCs w:val="21"/>
              </w:rPr>
              <w:t>:</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ei docenti</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el personale ATA</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ei compagni</w:t>
            </w:r>
          </w:p>
          <w:p w:rsidR="004617EB" w:rsidRPr="00203C07" w:rsidRDefault="00AF1B93" w:rsidP="008D68C5">
            <w:pPr>
              <w:widowControl w:val="0"/>
              <w:spacing w:line="252" w:lineRule="auto"/>
              <w:ind w:left="288" w:hanging="288"/>
              <w:jc w:val="left"/>
              <w:rPr>
                <w:rFonts w:ascii="Calibri" w:eastAsia="Calibri" w:hAnsi="Calibri" w:cs="Calibri"/>
                <w:sz w:val="21"/>
                <w:szCs w:val="21"/>
              </w:rPr>
            </w:pPr>
            <w:r w:rsidRPr="00203C07">
              <w:rPr>
                <w:rFonts w:ascii="Calibri" w:eastAsia="Calibri" w:hAnsi="Calibri" w:cs="Calibri"/>
                <w:sz w:val="21"/>
                <w:szCs w:val="21"/>
              </w:rPr>
              <w:t xml:space="preserve"> </w:t>
            </w:r>
            <w:r w:rsidRPr="00203C07">
              <w:rPr>
                <w:rFonts w:ascii="Calibri" w:eastAsia="Calibri" w:hAnsi="Calibri" w:cs="Calibri"/>
                <w:sz w:val="21"/>
                <w:szCs w:val="21"/>
                <w:u w:val="single"/>
              </w:rPr>
              <w:t>Avere cura</w:t>
            </w:r>
            <w:r w:rsidRPr="00203C07">
              <w:rPr>
                <w:rFonts w:ascii="Calibri" w:eastAsia="Calibri" w:hAnsi="Calibri" w:cs="Calibri"/>
                <w:sz w:val="21"/>
                <w:szCs w:val="21"/>
              </w:rPr>
              <w:t>:</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ell’aula</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ei laboratori</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w:t>
            </w:r>
            <w:r w:rsidR="00AF1B93" w:rsidRPr="00203C07">
              <w:rPr>
                <w:rFonts w:ascii="Calibri" w:eastAsia="Calibri" w:hAnsi="Calibri" w:cs="Calibri"/>
                <w:sz w:val="21"/>
                <w:szCs w:val="21"/>
              </w:rPr>
              <w:t>egli spazi comuni</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de</w:t>
            </w:r>
            <w:r w:rsidR="00AF1B93" w:rsidRPr="00203C07">
              <w:rPr>
                <w:rFonts w:ascii="Calibri" w:eastAsia="Calibri" w:hAnsi="Calibri" w:cs="Calibri"/>
                <w:sz w:val="21"/>
                <w:szCs w:val="21"/>
              </w:rPr>
              <w:t xml:space="preserve">ll’ambiente </w:t>
            </w:r>
          </w:p>
          <w:p w:rsidR="004617EB" w:rsidRPr="00203C07" w:rsidRDefault="00806CBB"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de</w:t>
            </w:r>
            <w:r w:rsidR="00AF1B93" w:rsidRPr="00203C07">
              <w:rPr>
                <w:rFonts w:ascii="Calibri" w:eastAsia="Calibri" w:hAnsi="Calibri" w:cs="Calibri"/>
                <w:sz w:val="21"/>
                <w:szCs w:val="21"/>
              </w:rPr>
              <w:t>lle risorse naturali</w:t>
            </w:r>
          </w:p>
        </w:tc>
        <w:tc>
          <w:tcPr>
            <w:tcW w:w="4369" w:type="dxa"/>
            <w:shd w:val="clear" w:color="auto" w:fill="auto"/>
          </w:tcPr>
          <w:p w:rsidR="004617EB" w:rsidRPr="00203C07" w:rsidRDefault="00AF1B93"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Partecipare in modo propositivo al dialogo educativo, senza sovrapporsi e rispettando i ruoli.</w:t>
            </w:r>
          </w:p>
          <w:p w:rsidR="004617EB" w:rsidRPr="00203C07" w:rsidRDefault="00AF1B93"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Porsi in relazione con gli altri in modo corretto e leale, accettando critiche, rispettando le opinioni altrui e ammettendo i propri errori.</w:t>
            </w:r>
          </w:p>
          <w:p w:rsidR="004617EB" w:rsidRPr="00203C07" w:rsidRDefault="00AF1B93" w:rsidP="008D68C5">
            <w:pPr>
              <w:widowControl w:val="0"/>
              <w:numPr>
                <w:ilvl w:val="0"/>
                <w:numId w:val="2"/>
              </w:numPr>
              <w:spacing w:line="252" w:lineRule="auto"/>
              <w:ind w:left="288" w:hanging="288"/>
              <w:jc w:val="left"/>
              <w:rPr>
                <w:sz w:val="21"/>
                <w:szCs w:val="21"/>
              </w:rPr>
            </w:pPr>
            <w:r w:rsidRPr="00203C07">
              <w:rPr>
                <w:rFonts w:ascii="Calibri" w:eastAsia="Calibri" w:hAnsi="Calibri" w:cs="Calibri"/>
                <w:sz w:val="21"/>
                <w:szCs w:val="21"/>
              </w:rPr>
              <w:t>Socializzare con i compagni e con i docenti.</w:t>
            </w:r>
          </w:p>
        </w:tc>
      </w:tr>
    </w:tbl>
    <w:p w:rsidR="006B41B4" w:rsidRPr="00203C07" w:rsidRDefault="006B41B4">
      <w:pPr>
        <w:widowControl w:val="0"/>
        <w:spacing w:line="252" w:lineRule="auto"/>
        <w:jc w:val="left"/>
        <w:rPr>
          <w:rFonts w:ascii="Calibri" w:eastAsia="Calibri" w:hAnsi="Calibri" w:cs="Calibri"/>
          <w:b/>
        </w:rPr>
      </w:pPr>
    </w:p>
    <w:p w:rsidR="00806CBB" w:rsidRDefault="00806CBB">
      <w:pPr>
        <w:widowControl w:val="0"/>
        <w:spacing w:line="252" w:lineRule="auto"/>
        <w:jc w:val="left"/>
        <w:rPr>
          <w:rFonts w:ascii="Calibri" w:eastAsia="Calibri" w:hAnsi="Calibri" w:cs="Calibri"/>
          <w:b/>
        </w:rPr>
      </w:pPr>
    </w:p>
    <w:p w:rsidR="00A16632" w:rsidRPr="00203C07" w:rsidRDefault="00A16632">
      <w:pPr>
        <w:widowControl w:val="0"/>
        <w:spacing w:line="252" w:lineRule="auto"/>
        <w:jc w:val="left"/>
        <w:rPr>
          <w:rFonts w:ascii="Calibri" w:eastAsia="Calibri" w:hAnsi="Calibri" w:cs="Calibri"/>
          <w:b/>
        </w:rPr>
      </w:pPr>
    </w:p>
    <w:p w:rsidR="004617EB" w:rsidRPr="00203C07" w:rsidRDefault="00AF1B93">
      <w:pPr>
        <w:widowControl w:val="0"/>
        <w:spacing w:line="252" w:lineRule="auto"/>
        <w:jc w:val="left"/>
        <w:rPr>
          <w:rFonts w:ascii="Calibri" w:eastAsia="Calibri" w:hAnsi="Calibri" w:cs="Calibri"/>
        </w:rPr>
      </w:pPr>
      <w:bookmarkStart w:id="0" w:name="_GoBack"/>
      <w:bookmarkEnd w:id="0"/>
      <w:r w:rsidRPr="00203C07">
        <w:rPr>
          <w:rFonts w:ascii="Calibri" w:eastAsia="Calibri" w:hAnsi="Calibri" w:cs="Calibri"/>
          <w:b/>
        </w:rPr>
        <w:lastRenderedPageBreak/>
        <w:t>Obiettivi Cognitivi Trasversali</w:t>
      </w:r>
      <w:r w:rsidR="00203C07" w:rsidRPr="00203C07">
        <w:rPr>
          <w:rFonts w:ascii="Calibri" w:eastAsia="Calibri" w:hAnsi="Calibri" w:cs="Calibri"/>
          <w:b/>
        </w:rPr>
        <w:t xml:space="preserve"> (solo per il bi</w:t>
      </w:r>
      <w:r w:rsidR="00A16632">
        <w:rPr>
          <w:rFonts w:ascii="Calibri" w:eastAsia="Calibri" w:hAnsi="Calibri" w:cs="Calibri"/>
          <w:b/>
        </w:rPr>
        <w:t>e</w:t>
      </w:r>
      <w:r w:rsidR="00203C07" w:rsidRPr="00203C07">
        <w:rPr>
          <w:rFonts w:ascii="Calibri" w:eastAsia="Calibri" w:hAnsi="Calibri" w:cs="Calibri"/>
          <w:b/>
        </w:rPr>
        <w:t>nnio)</w:t>
      </w:r>
    </w:p>
    <w:p w:rsidR="004617EB" w:rsidRPr="00203C07" w:rsidRDefault="004617EB">
      <w:pPr>
        <w:spacing w:after="120" w:line="242" w:lineRule="auto"/>
        <w:rPr>
          <w:rFonts w:ascii="Calibri" w:eastAsia="Calibri" w:hAnsi="Calibri" w:cs="Calibri"/>
          <w:sz w:val="21"/>
          <w:szCs w:val="21"/>
        </w:rPr>
      </w:pPr>
    </w:p>
    <w:tbl>
      <w:tblPr>
        <w:tblStyle w:val="a3"/>
        <w:tblW w:w="13153" w:type="dxa"/>
        <w:jc w:val="center"/>
        <w:tblInd w:w="0" w:type="dxa"/>
        <w:tblLayout w:type="fixed"/>
        <w:tblLook w:val="0000"/>
      </w:tblPr>
      <w:tblGrid>
        <w:gridCol w:w="6576"/>
        <w:gridCol w:w="6577"/>
      </w:tblGrid>
      <w:tr w:rsidR="004617EB" w:rsidRPr="00203C07">
        <w:trPr>
          <w:jc w:val="center"/>
        </w:trPr>
        <w:tc>
          <w:tcPr>
            <w:tcW w:w="6576" w:type="dxa"/>
            <w:tcBorders>
              <w:top w:val="single" w:sz="4" w:space="0" w:color="000000"/>
              <w:left w:val="single" w:sz="4" w:space="0" w:color="000000"/>
              <w:bottom w:val="single" w:sz="4" w:space="0" w:color="000000"/>
            </w:tcBorders>
          </w:tcPr>
          <w:p w:rsidR="004617EB" w:rsidRPr="00203C07" w:rsidRDefault="00AF1B93">
            <w:pPr>
              <w:spacing w:line="242" w:lineRule="auto"/>
              <w:rPr>
                <w:rFonts w:ascii="Calibri" w:eastAsia="Calibri" w:hAnsi="Calibri" w:cs="Calibri"/>
                <w:b/>
                <w:sz w:val="21"/>
                <w:szCs w:val="21"/>
              </w:rPr>
            </w:pPr>
            <w:r w:rsidRPr="00203C07">
              <w:rPr>
                <w:rFonts w:ascii="Calibri" w:eastAsia="Calibri" w:hAnsi="Calibri" w:cs="Calibri"/>
                <w:b/>
                <w:sz w:val="21"/>
                <w:szCs w:val="21"/>
              </w:rPr>
              <w:t>Asse dei linguaggi</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Padroneggiare gli strumenti espressivi e argomentativi indispensabili per gestire l’interazione comunicativa in vari contesti.</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Leggere, comprendere, interpretare e produrre testi scritti di vario tipo.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Utilizzare una lingua straniera per i principali scopi comunicativi ed operativi anche ai fini della mobilità di studio e di lavoro.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Utilizzare gli strumenti fondamentali per una fruizione consapevole del patrimonio artistico e letterario e/o artistico.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Utilizzare e produrre testi multimediali.</w:t>
            </w:r>
          </w:p>
        </w:tc>
        <w:tc>
          <w:tcPr>
            <w:tcW w:w="6577" w:type="dxa"/>
            <w:tcBorders>
              <w:top w:val="single" w:sz="4" w:space="0" w:color="000000"/>
              <w:left w:val="single" w:sz="4" w:space="0" w:color="000000"/>
              <w:bottom w:val="single" w:sz="4" w:space="0" w:color="000000"/>
              <w:right w:val="single" w:sz="4" w:space="0" w:color="000000"/>
            </w:tcBorders>
          </w:tcPr>
          <w:p w:rsidR="004617EB" w:rsidRPr="00203C07" w:rsidRDefault="00AF1B93">
            <w:pPr>
              <w:spacing w:line="242" w:lineRule="auto"/>
              <w:rPr>
                <w:rFonts w:ascii="Calibri" w:eastAsia="Calibri" w:hAnsi="Calibri" w:cs="Calibri"/>
                <w:b/>
                <w:sz w:val="21"/>
                <w:szCs w:val="21"/>
              </w:rPr>
            </w:pPr>
            <w:r w:rsidRPr="00203C07">
              <w:rPr>
                <w:rFonts w:ascii="Calibri" w:eastAsia="Calibri" w:hAnsi="Calibri" w:cs="Calibri"/>
                <w:b/>
                <w:sz w:val="21"/>
                <w:szCs w:val="21"/>
              </w:rPr>
              <w:t>Asse matematico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 xml:space="preserve">Capacità di utilizzare le tecniche e le procedure del calcolo aritmetico ed algebrico, di confrontare e analizzare figure geometriche, di individuare e risolvere problemi; di analizzare i dati e interpretarli, sviluppando deduzione e ragionamenti. </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Capacità di utilizzare gli strumenti matematici, statistici e del calcolo delle probabilità per comprendere le discipline scientifiche e operare nel campo delle scienze applicate.</w:t>
            </w:r>
          </w:p>
        </w:tc>
      </w:tr>
      <w:tr w:rsidR="004617EB">
        <w:trPr>
          <w:jc w:val="center"/>
        </w:trPr>
        <w:tc>
          <w:tcPr>
            <w:tcW w:w="6576" w:type="dxa"/>
            <w:tcBorders>
              <w:top w:val="single" w:sz="4" w:space="0" w:color="000000"/>
              <w:left w:val="single" w:sz="4" w:space="0" w:color="000000"/>
              <w:bottom w:val="single" w:sz="4" w:space="0" w:color="000000"/>
            </w:tcBorders>
          </w:tcPr>
          <w:p w:rsidR="004617EB" w:rsidRPr="00203C07" w:rsidRDefault="00AF1B93">
            <w:pPr>
              <w:spacing w:line="242" w:lineRule="auto"/>
              <w:rPr>
                <w:rFonts w:ascii="Calibri" w:eastAsia="Calibri" w:hAnsi="Calibri" w:cs="Calibri"/>
                <w:b/>
                <w:sz w:val="21"/>
                <w:szCs w:val="21"/>
              </w:rPr>
            </w:pPr>
            <w:r w:rsidRPr="00203C07">
              <w:rPr>
                <w:rFonts w:ascii="Calibri" w:eastAsia="Calibri" w:hAnsi="Calibri" w:cs="Calibri"/>
                <w:b/>
                <w:sz w:val="21"/>
                <w:szCs w:val="21"/>
              </w:rPr>
              <w:t>Asse storico-sociale</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Conoscere e comprendere gli eventi storici a livello locale, inserendoli nel contesto nazionale e internazionale.</w:t>
            </w:r>
          </w:p>
        </w:tc>
        <w:tc>
          <w:tcPr>
            <w:tcW w:w="6577" w:type="dxa"/>
            <w:tcBorders>
              <w:top w:val="single" w:sz="4" w:space="0" w:color="000000"/>
              <w:left w:val="single" w:sz="4" w:space="0" w:color="000000"/>
              <w:bottom w:val="single" w:sz="4" w:space="0" w:color="000000"/>
              <w:right w:val="single" w:sz="4" w:space="0" w:color="000000"/>
            </w:tcBorders>
          </w:tcPr>
          <w:p w:rsidR="004617EB" w:rsidRPr="00203C07" w:rsidRDefault="00AF1B93">
            <w:pPr>
              <w:spacing w:line="242" w:lineRule="auto"/>
              <w:rPr>
                <w:rFonts w:ascii="Calibri" w:eastAsia="Calibri" w:hAnsi="Calibri" w:cs="Calibri"/>
                <w:b/>
                <w:sz w:val="21"/>
                <w:szCs w:val="21"/>
              </w:rPr>
            </w:pPr>
            <w:r w:rsidRPr="00203C07">
              <w:rPr>
                <w:rFonts w:ascii="Calibri" w:eastAsia="Calibri" w:hAnsi="Calibri" w:cs="Calibri"/>
                <w:b/>
                <w:sz w:val="21"/>
                <w:szCs w:val="21"/>
              </w:rPr>
              <w:t>Asse scientifico-tecnologico</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 xml:space="preserve">Sviluppo di metodi, concetti e atteggiamenti indispensabili per porsi domande. </w:t>
            </w:r>
          </w:p>
          <w:p w:rsidR="004617EB" w:rsidRPr="00203C07" w:rsidRDefault="00AF1B93">
            <w:pPr>
              <w:widowControl w:val="0"/>
              <w:numPr>
                <w:ilvl w:val="0"/>
                <w:numId w:val="2"/>
              </w:numPr>
              <w:pBdr>
                <w:top w:val="nil"/>
                <w:left w:val="nil"/>
                <w:bottom w:val="nil"/>
                <w:right w:val="nil"/>
                <w:between w:val="nil"/>
              </w:pBdr>
              <w:spacing w:line="242" w:lineRule="auto"/>
              <w:ind w:left="357" w:hanging="215"/>
              <w:jc w:val="left"/>
              <w:rPr>
                <w:color w:val="000000"/>
                <w:sz w:val="21"/>
                <w:szCs w:val="21"/>
              </w:rPr>
            </w:pPr>
            <w:r w:rsidRPr="00203C07">
              <w:rPr>
                <w:rFonts w:ascii="Calibri" w:eastAsia="Calibri" w:hAnsi="Calibri" w:cs="Calibri"/>
                <w:color w:val="000000"/>
                <w:sz w:val="21"/>
                <w:szCs w:val="21"/>
              </w:rPr>
              <w:t>Osservare e comprendere il mondo naturale e quello delle attività umane e contribuire al loro sviluppo nel rispetto dell’ambiente e della persona. In questo campo assumono particolare rilievo l’apprendimento incentrato sulla esperienza e l’attività di laboratorio.</w:t>
            </w:r>
          </w:p>
        </w:tc>
      </w:tr>
    </w:tbl>
    <w:p w:rsidR="004617EB" w:rsidRDefault="004617EB">
      <w:pPr>
        <w:jc w:val="both"/>
        <w:rPr>
          <w:rFonts w:ascii="Calibri" w:eastAsia="Calibri" w:hAnsi="Calibri" w:cs="Calibri"/>
          <w:b/>
        </w:rPr>
      </w:pPr>
    </w:p>
    <w:p w:rsidR="004617EB" w:rsidRDefault="004617EB">
      <w:pPr>
        <w:jc w:val="both"/>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2.</w:t>
      </w:r>
      <w:r>
        <w:rPr>
          <w:rFonts w:ascii="Calibri" w:eastAsia="Calibri" w:hAnsi="Calibri" w:cs="Calibri"/>
          <w:b/>
        </w:rPr>
        <w:tab/>
        <w:t>QUADRO DELLE COMPETENZE</w:t>
      </w:r>
    </w:p>
    <w:p w:rsidR="004617EB" w:rsidRDefault="004617EB">
      <w:pPr>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 xml:space="preserve">Asse  culturale: </w:t>
      </w:r>
      <w:r>
        <w:rPr>
          <w:rFonts w:ascii="Calibri" w:eastAsia="Calibri" w:hAnsi="Calibri" w:cs="Calibri"/>
          <w:b/>
        </w:rPr>
        <w:tab/>
      </w:r>
    </w:p>
    <w:p w:rsidR="004617EB" w:rsidRDefault="004617EB">
      <w:pPr>
        <w:rPr>
          <w:rFonts w:ascii="Calibri" w:eastAsia="Calibri" w:hAnsi="Calibri" w:cs="Calibri"/>
          <w:b/>
        </w:rPr>
      </w:pPr>
    </w:p>
    <w:tbl>
      <w:tblPr>
        <w:tblStyle w:val="a4"/>
        <w:tblW w:w="13892" w:type="dxa"/>
        <w:tblInd w:w="108" w:type="dxa"/>
        <w:tblLayout w:type="fixed"/>
        <w:tblLook w:val="0000"/>
      </w:tblPr>
      <w:tblGrid>
        <w:gridCol w:w="4140"/>
        <w:gridCol w:w="9752"/>
      </w:tblGrid>
      <w:tr w:rsidR="004617EB">
        <w:trPr>
          <w:trHeight w:val="2117"/>
        </w:trPr>
        <w:tc>
          <w:tcPr>
            <w:tcW w:w="4140" w:type="dxa"/>
            <w:tcBorders>
              <w:top w:val="single" w:sz="8" w:space="0" w:color="000000"/>
              <w:left w:val="single" w:sz="8" w:space="0" w:color="000000"/>
              <w:bottom w:val="single" w:sz="8" w:space="0" w:color="000000"/>
              <w:right w:val="single" w:sz="8" w:space="0" w:color="000000"/>
            </w:tcBorders>
          </w:tcPr>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Competenze disciplinari del primo Biennio/secondo biennio/</w:t>
            </w:r>
            <w:proofErr w:type="spellStart"/>
            <w:r>
              <w:rPr>
                <w:rFonts w:ascii="Calibri" w:eastAsia="Calibri" w:hAnsi="Calibri" w:cs="Calibri"/>
                <w:b/>
              </w:rPr>
              <w:t>monoennio</w:t>
            </w:r>
            <w:proofErr w:type="spellEnd"/>
          </w:p>
          <w:p w:rsidR="004617EB" w:rsidRDefault="00AF1B93">
            <w:pPr>
              <w:rPr>
                <w:rFonts w:ascii="Calibri" w:eastAsia="Calibri" w:hAnsi="Calibri" w:cs="Calibri"/>
                <w:b/>
              </w:rPr>
            </w:pPr>
            <w:r>
              <w:rPr>
                <w:rFonts w:ascii="Calibri" w:eastAsia="Calibri" w:hAnsi="Calibri" w:cs="Calibri"/>
                <w:b/>
              </w:rPr>
              <w:t>definite all’interno dei dipartimenti</w:t>
            </w:r>
          </w:p>
          <w:p w:rsidR="004617EB" w:rsidRDefault="004617EB">
            <w:pPr>
              <w:rPr>
                <w:rFonts w:ascii="Calibri" w:eastAsia="Calibri" w:hAnsi="Calibri" w:cs="Calibri"/>
                <w:b/>
              </w:rPr>
            </w:pPr>
          </w:p>
          <w:p w:rsidR="004617EB" w:rsidRDefault="004617EB">
            <w:pPr>
              <w:rPr>
                <w:rFonts w:ascii="Calibri" w:eastAsia="Calibri" w:hAnsi="Calibri" w:cs="Calibri"/>
                <w:b/>
              </w:rPr>
            </w:pPr>
          </w:p>
        </w:tc>
        <w:tc>
          <w:tcPr>
            <w:tcW w:w="9752" w:type="dxa"/>
            <w:tcBorders>
              <w:top w:val="single" w:sz="8" w:space="0" w:color="000000"/>
              <w:left w:val="single" w:sz="8" w:space="0" w:color="000000"/>
              <w:bottom w:val="single" w:sz="8" w:space="0" w:color="000000"/>
              <w:right w:val="single" w:sz="8" w:space="0" w:color="000000"/>
            </w:tcBorders>
          </w:tcPr>
          <w:p w:rsidR="004617EB" w:rsidRDefault="004617EB">
            <w:pPr>
              <w:pBdr>
                <w:top w:val="nil"/>
                <w:left w:val="nil"/>
                <w:bottom w:val="nil"/>
                <w:right w:val="nil"/>
                <w:between w:val="nil"/>
              </w:pBdr>
              <w:jc w:val="left"/>
              <w:rPr>
                <w:rFonts w:ascii="Calibri" w:eastAsia="Calibri" w:hAnsi="Calibri" w:cs="Calibri"/>
                <w:color w:val="000000"/>
              </w:rPr>
            </w:pPr>
          </w:p>
        </w:tc>
      </w:tr>
    </w:tbl>
    <w:p w:rsidR="004617EB" w:rsidRDefault="004617EB">
      <w:pPr>
        <w:rPr>
          <w:rFonts w:ascii="Calibri" w:eastAsia="Calibri" w:hAnsi="Calibri" w:cs="Calibri"/>
          <w:b/>
        </w:rPr>
      </w:pPr>
    </w:p>
    <w:p w:rsidR="00950C18" w:rsidRDefault="00950C18">
      <w:pPr>
        <w:rPr>
          <w:rFonts w:ascii="Calibri" w:eastAsia="Calibri" w:hAnsi="Calibri" w:cs="Calibri"/>
          <w:b/>
        </w:rPr>
      </w:pPr>
    </w:p>
    <w:p w:rsidR="004617EB" w:rsidRDefault="004617EB">
      <w:pPr>
        <w:rPr>
          <w:rFonts w:ascii="Calibri" w:eastAsia="Calibri" w:hAnsi="Calibri" w:cs="Calibri"/>
          <w:b/>
        </w:rPr>
      </w:pPr>
    </w:p>
    <w:p w:rsidR="00A16632" w:rsidRDefault="00A16632">
      <w:pPr>
        <w:jc w:val="both"/>
        <w:rPr>
          <w:rFonts w:ascii="Calibri" w:eastAsia="Calibri" w:hAnsi="Calibri" w:cs="Calibri"/>
          <w:b/>
        </w:rPr>
      </w:pPr>
    </w:p>
    <w:p w:rsidR="004617EB" w:rsidRDefault="00AF1B93">
      <w:pPr>
        <w:jc w:val="both"/>
        <w:rPr>
          <w:rFonts w:ascii="Calibri" w:eastAsia="Calibri" w:hAnsi="Calibri" w:cs="Calibri"/>
          <w:b/>
        </w:rPr>
      </w:pPr>
      <w:r>
        <w:rPr>
          <w:rFonts w:ascii="Calibri" w:eastAsia="Calibri" w:hAnsi="Calibri" w:cs="Calibri"/>
          <w:b/>
        </w:rPr>
        <w:t>3.</w:t>
      </w:r>
      <w:r>
        <w:rPr>
          <w:rFonts w:ascii="Calibri" w:eastAsia="Calibri" w:hAnsi="Calibri" w:cs="Calibri"/>
          <w:b/>
        </w:rPr>
        <w:tab/>
        <w:t>UDA</w:t>
      </w:r>
    </w:p>
    <w:p w:rsidR="004617EB" w:rsidRDefault="004617EB">
      <w:pPr>
        <w:jc w:val="both"/>
        <w:rPr>
          <w:rFonts w:ascii="Calibri" w:eastAsia="Calibri" w:hAnsi="Calibri" w:cs="Calibri"/>
          <w:b/>
        </w:rPr>
      </w:pPr>
    </w:p>
    <w:tbl>
      <w:tblPr>
        <w:tblStyle w:val="a6"/>
        <w:tblW w:w="13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80"/>
      </w:tblGrid>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Unità di Apprendimento:</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Nucleo fondante di riferimento:</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 xml:space="preserve">Ore e periodo di preparazione all'UDA: </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Prerequisiti:</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Conoscenze/contenuti:</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Abilità:</w:t>
            </w:r>
          </w:p>
        </w:tc>
      </w:tr>
      <w:tr w:rsidR="004617EB" w:rsidTr="008D68C5">
        <w:trPr>
          <w:trHeight w:val="567"/>
        </w:trPr>
        <w:tc>
          <w:tcPr>
            <w:tcW w:w="13480" w:type="dxa"/>
            <w:vAlign w:val="center"/>
          </w:tcPr>
          <w:p w:rsidR="004617EB" w:rsidRDefault="00AF1B93" w:rsidP="008D68C5">
            <w:pPr>
              <w:pBdr>
                <w:top w:val="nil"/>
                <w:left w:val="nil"/>
                <w:bottom w:val="nil"/>
                <w:right w:val="nil"/>
                <w:between w:val="nil"/>
              </w:pBdr>
              <w:jc w:val="left"/>
              <w:rPr>
                <w:rFonts w:ascii="Calibri" w:eastAsia="Calibri" w:hAnsi="Calibri" w:cs="Calibri"/>
                <w:i/>
                <w:sz w:val="16"/>
                <w:szCs w:val="16"/>
              </w:rPr>
            </w:pPr>
            <w:r>
              <w:rPr>
                <w:rFonts w:ascii="Calibri" w:eastAsia="Calibri" w:hAnsi="Calibri" w:cs="Calibri"/>
                <w:b/>
                <w:color w:val="000000"/>
              </w:rPr>
              <w:t>Competenze di cittadinanza che contribuiscono alla realizzazione dell'UDA:</w:t>
            </w:r>
            <w:r>
              <w:rPr>
                <w:rFonts w:ascii="Calibri" w:eastAsia="Calibri" w:hAnsi="Calibri" w:cs="Calibri"/>
                <w:i/>
                <w:color w:val="000000"/>
                <w:sz w:val="16"/>
                <w:szCs w:val="16"/>
              </w:rPr>
              <w:t xml:space="preserve"> </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Ore e periodo di preparazione all'UDA:</w:t>
            </w:r>
            <w:r w:rsidR="008D68C5">
              <w:rPr>
                <w:rFonts w:ascii="Calibri" w:eastAsia="Calibri" w:hAnsi="Calibri" w:cs="Calibri"/>
                <w:b/>
              </w:rPr>
              <w:t xml:space="preserve"> </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Prerequisiti:</w:t>
            </w:r>
          </w:p>
        </w:tc>
      </w:tr>
      <w:tr w:rsidR="004617EB" w:rsidTr="008D68C5">
        <w:trPr>
          <w:trHeight w:val="567"/>
        </w:trPr>
        <w:tc>
          <w:tcPr>
            <w:tcW w:w="13480" w:type="dxa"/>
            <w:vAlign w:val="center"/>
          </w:tcPr>
          <w:p w:rsidR="004617EB" w:rsidRDefault="00AF1B93" w:rsidP="008D68C5">
            <w:pPr>
              <w:jc w:val="left"/>
              <w:rPr>
                <w:rFonts w:ascii="Calibri" w:eastAsia="Calibri" w:hAnsi="Calibri" w:cs="Calibri"/>
                <w:b/>
              </w:rPr>
            </w:pPr>
            <w:r>
              <w:rPr>
                <w:rFonts w:ascii="Calibri" w:eastAsia="Calibri" w:hAnsi="Calibri" w:cs="Calibri"/>
                <w:b/>
              </w:rPr>
              <w:t>Abilità:</w:t>
            </w:r>
          </w:p>
        </w:tc>
      </w:tr>
    </w:tbl>
    <w:p w:rsidR="008D68C5" w:rsidRDefault="008D68C5">
      <w:pPr>
        <w:jc w:val="both"/>
        <w:rPr>
          <w:rFonts w:ascii="Calibri" w:eastAsia="Calibri" w:hAnsi="Calibri" w:cs="Calibri"/>
          <w:b/>
        </w:rPr>
      </w:pPr>
    </w:p>
    <w:p w:rsidR="004617EB" w:rsidRPr="00203C07" w:rsidRDefault="00AF1B93">
      <w:pPr>
        <w:jc w:val="both"/>
        <w:rPr>
          <w:rFonts w:ascii="Calibri" w:eastAsia="Calibri" w:hAnsi="Calibri" w:cs="Calibri"/>
          <w:b/>
        </w:rPr>
      </w:pPr>
      <w:r w:rsidRPr="00203C07">
        <w:rPr>
          <w:rFonts w:ascii="Calibri" w:eastAsia="Calibri" w:hAnsi="Calibri" w:cs="Calibri"/>
          <w:b/>
        </w:rPr>
        <w:t>4.</w:t>
      </w:r>
      <w:r w:rsidRPr="00203C07">
        <w:rPr>
          <w:rFonts w:ascii="Calibri" w:eastAsia="Calibri" w:hAnsi="Calibri" w:cs="Calibri"/>
          <w:b/>
        </w:rPr>
        <w:tab/>
        <w:t xml:space="preserve"> METODOLOGIE </w:t>
      </w:r>
    </w:p>
    <w:p w:rsidR="004617EB" w:rsidRPr="00203C07" w:rsidRDefault="004617EB">
      <w:pPr>
        <w:rPr>
          <w:rFonts w:ascii="Calibri" w:eastAsia="Calibri" w:hAnsi="Calibri" w:cs="Calibri"/>
          <w:b/>
        </w:rPr>
      </w:pPr>
    </w:p>
    <w:tbl>
      <w:tblPr>
        <w:tblStyle w:val="a7"/>
        <w:tblW w:w="10260" w:type="dxa"/>
        <w:tblInd w:w="628" w:type="dxa"/>
        <w:tblLayout w:type="fixed"/>
        <w:tblLook w:val="0000"/>
      </w:tblPr>
      <w:tblGrid>
        <w:gridCol w:w="10260"/>
      </w:tblGrid>
      <w:tr w:rsidR="00950C18" w:rsidRPr="00203C07" w:rsidTr="008D68C5">
        <w:tc>
          <w:tcPr>
            <w:tcW w:w="10260" w:type="dxa"/>
            <w:shd w:val="clear" w:color="auto" w:fill="auto"/>
          </w:tcPr>
          <w:p w:rsidR="00950C18" w:rsidRPr="00203C07" w:rsidRDefault="00A16632" w:rsidP="00A16632">
            <w:pPr>
              <w:pStyle w:val="Paragrafoelenco"/>
              <w:widowControl w:val="0"/>
              <w:numPr>
                <w:ilvl w:val="0"/>
                <w:numId w:val="10"/>
              </w:numPr>
              <w:jc w:val="left"/>
              <w:rPr>
                <w:rFonts w:ascii="Calibri" w:eastAsia="Calibri" w:hAnsi="Calibri" w:cs="Calibri"/>
              </w:rPr>
            </w:pPr>
            <w:r>
              <w:rPr>
                <w:rFonts w:ascii="Calibri" w:eastAsia="Calibri" w:hAnsi="Calibri" w:cs="Calibri"/>
                <w:sz w:val="22"/>
                <w:szCs w:val="22"/>
              </w:rPr>
              <w:t xml:space="preserve">Lezione frontale </w:t>
            </w:r>
            <w:r w:rsidR="00950C18" w:rsidRPr="00203C07">
              <w:rPr>
                <w:rFonts w:ascii="Calibri" w:eastAsia="Calibri" w:hAnsi="Calibri" w:cs="Calibri"/>
                <w:sz w:val="22"/>
                <w:szCs w:val="22"/>
              </w:rPr>
              <w:t xml:space="preserve"> </w:t>
            </w:r>
          </w:p>
        </w:tc>
      </w:tr>
      <w:tr w:rsidR="00950C18" w:rsidRPr="00203C07" w:rsidTr="008D68C5">
        <w:trPr>
          <w:trHeight w:val="175"/>
        </w:trPr>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r w:rsidRPr="00203C07">
              <w:rPr>
                <w:rFonts w:ascii="Calibri" w:eastAsia="Calibri" w:hAnsi="Calibri" w:cs="Calibri"/>
                <w:sz w:val="22"/>
                <w:szCs w:val="22"/>
              </w:rPr>
              <w:t xml:space="preserve">Cooperative </w:t>
            </w:r>
            <w:proofErr w:type="spellStart"/>
            <w:r w:rsidRPr="00203C07">
              <w:rPr>
                <w:rFonts w:ascii="Calibri" w:eastAsia="Calibri" w:hAnsi="Calibri" w:cs="Calibri"/>
                <w:sz w:val="22"/>
                <w:szCs w:val="22"/>
              </w:rPr>
              <w:t>learning</w:t>
            </w:r>
            <w:proofErr w:type="spellEnd"/>
            <w:r w:rsidRPr="00203C07">
              <w:rPr>
                <w:rFonts w:ascii="Calibri" w:eastAsia="Calibri" w:hAnsi="Calibri" w:cs="Calibri"/>
                <w:sz w:val="22"/>
                <w:szCs w:val="22"/>
              </w:rPr>
              <w:t xml:space="preserve"> </w:t>
            </w:r>
          </w:p>
        </w:tc>
      </w:tr>
      <w:tr w:rsidR="00950C18" w:rsidRPr="00203C07"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proofErr w:type="spellStart"/>
            <w:r w:rsidRPr="00203C07">
              <w:rPr>
                <w:rFonts w:ascii="Calibri" w:eastAsia="Calibri" w:hAnsi="Calibri" w:cs="Calibri"/>
                <w:sz w:val="22"/>
                <w:szCs w:val="22"/>
              </w:rPr>
              <w:t>Problem</w:t>
            </w:r>
            <w:proofErr w:type="spellEnd"/>
            <w:r w:rsidRPr="00203C07">
              <w:rPr>
                <w:rFonts w:ascii="Calibri" w:eastAsia="Calibri" w:hAnsi="Calibri" w:cs="Calibri"/>
                <w:sz w:val="22"/>
                <w:szCs w:val="22"/>
              </w:rPr>
              <w:t xml:space="preserve"> </w:t>
            </w:r>
            <w:proofErr w:type="spellStart"/>
            <w:r w:rsidRPr="00203C07">
              <w:rPr>
                <w:rFonts w:ascii="Calibri" w:eastAsia="Calibri" w:hAnsi="Calibri" w:cs="Calibri"/>
                <w:sz w:val="22"/>
                <w:szCs w:val="22"/>
              </w:rPr>
              <w:t>Solving</w:t>
            </w:r>
            <w:proofErr w:type="spellEnd"/>
            <w:r w:rsidRPr="00203C07">
              <w:rPr>
                <w:rFonts w:ascii="Calibri" w:eastAsia="Calibri" w:hAnsi="Calibri" w:cs="Calibri"/>
                <w:sz w:val="22"/>
                <w:szCs w:val="22"/>
              </w:rPr>
              <w:t xml:space="preserve">, simulazioni e analisi di casi </w:t>
            </w:r>
          </w:p>
        </w:tc>
      </w:tr>
      <w:tr w:rsidR="00950C18" w:rsidRPr="00203C07"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r w:rsidRPr="00203C07">
              <w:rPr>
                <w:rFonts w:ascii="Calibri" w:eastAsia="Calibri" w:hAnsi="Calibri" w:cs="Calibri"/>
                <w:sz w:val="22"/>
                <w:szCs w:val="22"/>
              </w:rPr>
              <w:t xml:space="preserve">Discussione e dibattito guidati </w:t>
            </w:r>
          </w:p>
        </w:tc>
      </w:tr>
      <w:tr w:rsidR="00950C18" w:rsidRPr="00203C07"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r w:rsidRPr="00203C07">
              <w:rPr>
                <w:rFonts w:ascii="Calibri" w:eastAsia="Calibri" w:hAnsi="Calibri" w:cs="Calibri"/>
                <w:sz w:val="22"/>
                <w:szCs w:val="22"/>
              </w:rPr>
              <w:t>Attività di ricerca individuale/di gruppo</w:t>
            </w:r>
          </w:p>
        </w:tc>
      </w:tr>
      <w:tr w:rsidR="00950C18" w:rsidRPr="00203C07"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r w:rsidRPr="00203C07">
              <w:rPr>
                <w:rFonts w:ascii="Calibri" w:eastAsia="Calibri" w:hAnsi="Calibri" w:cs="Calibri"/>
                <w:sz w:val="22"/>
                <w:szCs w:val="22"/>
              </w:rPr>
              <w:t xml:space="preserve">Correzione collettiva dei compiti </w:t>
            </w:r>
          </w:p>
        </w:tc>
      </w:tr>
      <w:tr w:rsidR="00950C18" w:rsidTr="008D68C5">
        <w:tc>
          <w:tcPr>
            <w:tcW w:w="10260" w:type="dxa"/>
            <w:shd w:val="clear" w:color="auto" w:fill="auto"/>
          </w:tcPr>
          <w:p w:rsidR="00950C18" w:rsidRPr="00203C07" w:rsidRDefault="00950C18" w:rsidP="00950C18">
            <w:pPr>
              <w:pStyle w:val="Paragrafoelenco"/>
              <w:widowControl w:val="0"/>
              <w:numPr>
                <w:ilvl w:val="0"/>
                <w:numId w:val="10"/>
              </w:numPr>
              <w:jc w:val="left"/>
              <w:rPr>
                <w:rFonts w:ascii="Calibri" w:eastAsia="Calibri" w:hAnsi="Calibri" w:cs="Calibri"/>
              </w:rPr>
            </w:pPr>
            <w:proofErr w:type="spellStart"/>
            <w:r w:rsidRPr="00203C07">
              <w:rPr>
                <w:rFonts w:ascii="Calibri" w:eastAsia="Calibri" w:hAnsi="Calibri" w:cs="Calibri"/>
                <w:sz w:val="22"/>
                <w:szCs w:val="22"/>
              </w:rPr>
              <w:t>Altro…specificare</w:t>
            </w:r>
            <w:proofErr w:type="spellEnd"/>
            <w:r w:rsidR="008D68C5">
              <w:rPr>
                <w:rFonts w:ascii="Calibri" w:eastAsia="Calibri" w:hAnsi="Calibri" w:cs="Calibri"/>
                <w:sz w:val="22"/>
                <w:szCs w:val="22"/>
              </w:rPr>
              <w:t xml:space="preserve"> __________________________________________________</w:t>
            </w:r>
          </w:p>
        </w:tc>
      </w:tr>
    </w:tbl>
    <w:p w:rsidR="004617EB" w:rsidRDefault="004617EB" w:rsidP="00950C18">
      <w:pPr>
        <w:pBdr>
          <w:top w:val="nil"/>
          <w:left w:val="nil"/>
          <w:bottom w:val="nil"/>
          <w:right w:val="nil"/>
          <w:between w:val="nil"/>
        </w:pBdr>
        <w:tabs>
          <w:tab w:val="left" w:pos="540"/>
        </w:tabs>
        <w:jc w:val="both"/>
        <w:rPr>
          <w:rFonts w:ascii="Calibri" w:eastAsia="Calibri" w:hAnsi="Calibri" w:cs="Calibri"/>
          <w:b/>
          <w:color w:val="000000"/>
        </w:rPr>
      </w:pPr>
    </w:p>
    <w:p w:rsidR="004617EB" w:rsidRDefault="004617EB" w:rsidP="00950C18">
      <w:pPr>
        <w:pBdr>
          <w:top w:val="nil"/>
          <w:left w:val="nil"/>
          <w:bottom w:val="nil"/>
          <w:right w:val="nil"/>
          <w:between w:val="nil"/>
        </w:pBdr>
        <w:tabs>
          <w:tab w:val="left" w:pos="540"/>
        </w:tabs>
        <w:jc w:val="left"/>
        <w:rPr>
          <w:rFonts w:ascii="Calibri" w:eastAsia="Calibri" w:hAnsi="Calibri" w:cs="Calibri"/>
          <w:b/>
          <w:color w:val="000000"/>
        </w:rPr>
      </w:pPr>
    </w:p>
    <w:p w:rsidR="004617EB" w:rsidRDefault="00AF1B93" w:rsidP="00950C18">
      <w:pPr>
        <w:pBdr>
          <w:top w:val="nil"/>
          <w:left w:val="nil"/>
          <w:bottom w:val="nil"/>
          <w:right w:val="nil"/>
          <w:between w:val="nil"/>
        </w:pBdr>
        <w:tabs>
          <w:tab w:val="left" w:pos="540"/>
        </w:tabs>
        <w:jc w:val="left"/>
        <w:rPr>
          <w:rFonts w:ascii="Calibri" w:eastAsia="Calibri" w:hAnsi="Calibri" w:cs="Calibri"/>
          <w:color w:val="000000"/>
        </w:rPr>
      </w:pPr>
      <w:r>
        <w:rPr>
          <w:rFonts w:ascii="Calibri" w:eastAsia="Calibri" w:hAnsi="Calibri" w:cs="Calibri"/>
          <w:b/>
          <w:color w:val="000000"/>
        </w:rPr>
        <w:t xml:space="preserve">5.            VERIFICA E VALUTAZIONE FORMATIVA DEGLI APPRENDIMENTI </w:t>
      </w:r>
    </w:p>
    <w:tbl>
      <w:tblPr>
        <w:tblStyle w:val="a8"/>
        <w:tblW w:w="10497" w:type="dxa"/>
        <w:jc w:val="center"/>
        <w:tblInd w:w="250" w:type="dxa"/>
        <w:tblLayout w:type="fixed"/>
        <w:tblLook w:val="0000"/>
      </w:tblPr>
      <w:tblGrid>
        <w:gridCol w:w="5245"/>
        <w:gridCol w:w="5252"/>
      </w:tblGrid>
      <w:tr w:rsidR="004617EB" w:rsidTr="00B54EFD">
        <w:trPr>
          <w:trHeight w:val="454"/>
          <w:jc w:val="center"/>
        </w:trPr>
        <w:tc>
          <w:tcPr>
            <w:tcW w:w="5245" w:type="dxa"/>
            <w:vAlign w:val="center"/>
          </w:tcPr>
          <w:p w:rsidR="004617EB"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color w:val="000000"/>
                <w:u w:val="single"/>
              </w:rPr>
            </w:pPr>
            <w:r w:rsidRPr="008D68C5">
              <w:rPr>
                <w:rFonts w:ascii="Calibri" w:eastAsia="Calibri" w:hAnsi="Calibri" w:cs="Calibri"/>
                <w:sz w:val="22"/>
                <w:szCs w:val="22"/>
              </w:rPr>
              <w:t>Prove strutturate a risposta chiusa</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Relazioni ed elaborati individuali</w:t>
            </w:r>
          </w:p>
        </w:tc>
      </w:tr>
      <w:tr w:rsidR="004617EB" w:rsidTr="00B54EFD">
        <w:trPr>
          <w:trHeight w:val="454"/>
          <w:jc w:val="center"/>
        </w:trPr>
        <w:tc>
          <w:tcPr>
            <w:tcW w:w="5245"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Prove strutturate a risposta aperta</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Tesine</w:t>
            </w:r>
          </w:p>
        </w:tc>
      </w:tr>
      <w:tr w:rsidR="004617EB" w:rsidTr="00B54EFD">
        <w:trPr>
          <w:trHeight w:val="454"/>
          <w:jc w:val="center"/>
        </w:trPr>
        <w:tc>
          <w:tcPr>
            <w:tcW w:w="5245"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Prove scritte tradizionali</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Esperienze strumentali e pratiche individuali</w:t>
            </w:r>
          </w:p>
        </w:tc>
      </w:tr>
      <w:tr w:rsidR="004617EB" w:rsidTr="00B54EFD">
        <w:trPr>
          <w:trHeight w:val="454"/>
          <w:jc w:val="center"/>
        </w:trPr>
        <w:tc>
          <w:tcPr>
            <w:tcW w:w="5245"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Prove pluridisciplinari</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Esperienze strumentali e pratiche di gruppo</w:t>
            </w:r>
          </w:p>
        </w:tc>
      </w:tr>
      <w:tr w:rsidR="004617EB" w:rsidTr="00B54EFD">
        <w:trPr>
          <w:trHeight w:val="454"/>
          <w:jc w:val="center"/>
        </w:trPr>
        <w:tc>
          <w:tcPr>
            <w:tcW w:w="5245"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Interrogazioni/Colloqui</w:t>
            </w:r>
          </w:p>
        </w:tc>
        <w:tc>
          <w:tcPr>
            <w:tcW w:w="5252" w:type="dxa"/>
            <w:vAlign w:val="center"/>
          </w:tcPr>
          <w:p w:rsidR="004617EB" w:rsidRPr="008D68C5" w:rsidRDefault="00AF1B93" w:rsidP="00B54EFD">
            <w:pPr>
              <w:pStyle w:val="Paragrafoelenco"/>
              <w:widowControl w:val="0"/>
              <w:numPr>
                <w:ilvl w:val="0"/>
                <w:numId w:val="10"/>
              </w:numPr>
              <w:pBdr>
                <w:top w:val="nil"/>
                <w:left w:val="nil"/>
                <w:bottom w:val="nil"/>
                <w:right w:val="nil"/>
                <w:between w:val="nil"/>
              </w:pBdr>
              <w:ind w:left="714" w:hanging="357"/>
              <w:contextualSpacing w:val="0"/>
              <w:jc w:val="left"/>
              <w:rPr>
                <w:rFonts w:ascii="Calibri" w:eastAsia="Calibri" w:hAnsi="Calibri" w:cs="Calibri"/>
                <w:sz w:val="22"/>
                <w:szCs w:val="22"/>
              </w:rPr>
            </w:pPr>
            <w:r w:rsidRPr="008D68C5">
              <w:rPr>
                <w:rFonts w:ascii="Calibri" w:eastAsia="Calibri" w:hAnsi="Calibri" w:cs="Calibri"/>
                <w:sz w:val="22"/>
                <w:szCs w:val="22"/>
              </w:rPr>
              <w:t>Interventi dalla postazione di lavoro</w:t>
            </w:r>
          </w:p>
        </w:tc>
      </w:tr>
    </w:tbl>
    <w:p w:rsidR="004617EB" w:rsidRDefault="004617EB">
      <w:pPr>
        <w:tabs>
          <w:tab w:val="left" w:pos="540"/>
        </w:tabs>
        <w:jc w:val="left"/>
        <w:rPr>
          <w:rFonts w:ascii="Calibri" w:eastAsia="Calibri" w:hAnsi="Calibri" w:cs="Calibri"/>
          <w:b/>
        </w:rPr>
      </w:pPr>
    </w:p>
    <w:p w:rsidR="00806CBB" w:rsidRDefault="00806CBB">
      <w:pPr>
        <w:rPr>
          <w:rFonts w:ascii="Calibri" w:eastAsia="Calibri" w:hAnsi="Calibri" w:cs="Calibri"/>
          <w:b/>
        </w:rPr>
      </w:pPr>
    </w:p>
    <w:p w:rsidR="004617EB" w:rsidRDefault="00950C18">
      <w:pPr>
        <w:jc w:val="both"/>
        <w:rPr>
          <w:rFonts w:ascii="Calibri" w:eastAsia="Calibri" w:hAnsi="Calibri" w:cs="Calibri"/>
          <w:b/>
        </w:rPr>
      </w:pPr>
      <w:r>
        <w:rPr>
          <w:rFonts w:ascii="Calibri" w:eastAsia="Calibri" w:hAnsi="Calibri" w:cs="Calibri"/>
          <w:b/>
        </w:rPr>
        <w:t>7</w:t>
      </w:r>
      <w:r w:rsidR="00AF1B93">
        <w:rPr>
          <w:rFonts w:ascii="Calibri" w:eastAsia="Calibri" w:hAnsi="Calibri" w:cs="Calibri"/>
          <w:b/>
        </w:rPr>
        <w:t xml:space="preserve">. </w:t>
      </w:r>
      <w:r w:rsidR="00AF1B93">
        <w:rPr>
          <w:rFonts w:ascii="Calibri" w:eastAsia="Calibri" w:hAnsi="Calibri" w:cs="Calibri"/>
          <w:b/>
        </w:rPr>
        <w:tab/>
        <w:t>AUSILI  DIDATTICI</w:t>
      </w:r>
    </w:p>
    <w:p w:rsidR="004617EB" w:rsidRDefault="004617EB">
      <w:pPr>
        <w:rPr>
          <w:rFonts w:ascii="Calibri" w:eastAsia="Calibri" w:hAnsi="Calibri" w:cs="Calibri"/>
          <w:b/>
        </w:rPr>
      </w:pPr>
    </w:p>
    <w:p w:rsidR="004617EB" w:rsidRDefault="00AF1B93">
      <w:pPr>
        <w:rPr>
          <w:rFonts w:ascii="Calibri" w:eastAsia="Calibri" w:hAnsi="Calibri" w:cs="Calibri"/>
          <w:b/>
        </w:rPr>
      </w:pPr>
      <w:r>
        <w:rPr>
          <w:rFonts w:ascii="Calibri" w:eastAsia="Calibri" w:hAnsi="Calibri" w:cs="Calibri"/>
          <w:b/>
        </w:rPr>
        <w:t>Indicare il manuale in adozione, eventuali sussidi o testi di approfondimento, attrezzature e ambienti per l’apprendimento</w:t>
      </w:r>
    </w:p>
    <w:p w:rsidR="004617EB" w:rsidRDefault="002A4695">
      <w:pPr>
        <w:rPr>
          <w:rFonts w:ascii="Calibri" w:eastAsia="Calibri" w:hAnsi="Calibri" w:cs="Calibri"/>
          <w:b/>
        </w:rPr>
      </w:pPr>
      <w:r w:rsidRPr="002A4695">
        <w:rPr>
          <w:noProof/>
        </w:rPr>
        <w:pict>
          <v:shape id="_x0000_s1027" style="position:absolute;left:0;text-align:left;margin-left:0;margin-top:8.75pt;width:67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8277225,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" adj="-11796480,,5400" path="m,l,419100r8277225,l8277225,,,xe" strokeweight="1pt">
            <v:stroke startarrowwidth="narrow" startarrowlength="short" endarrowwidth="narrow" endarrowlength="short" miterlimit="5243f" joinstyle="miter"/>
            <v:formulas/>
            <v:path arrowok="t" o:extrusionok="f" o:connecttype="segments" textboxrect="0,0,8277225,419100"/>
            <v:textbox inset="7pt,3pt,7pt,3pt">
              <w:txbxContent>
                <w:p w:rsidR="004617EB" w:rsidRDefault="004617EB">
                  <w:pPr>
                    <w:jc w:val="left"/>
                    <w:textDirection w:val="btLr"/>
                  </w:pPr>
                </w:p>
                <w:p w:rsidR="004617EB" w:rsidRDefault="004617EB">
                  <w:pPr>
                    <w:textDirection w:val="btLr"/>
                  </w:pPr>
                </w:p>
              </w:txbxContent>
            </v:textbox>
            <w10:wrap anchorx="margin"/>
          </v:shape>
        </w:pict>
      </w:r>
    </w:p>
    <w:p w:rsidR="004617EB" w:rsidRDefault="004617EB">
      <w:pPr>
        <w:rPr>
          <w:rFonts w:ascii="Calibri" w:eastAsia="Calibri" w:hAnsi="Calibri" w:cs="Calibri"/>
          <w:b/>
        </w:rPr>
      </w:pPr>
    </w:p>
    <w:p w:rsidR="004617EB" w:rsidRDefault="004617EB">
      <w:pPr>
        <w:rPr>
          <w:rFonts w:ascii="Calibri" w:eastAsia="Calibri" w:hAnsi="Calibri" w:cs="Calibri"/>
          <w:b/>
        </w:rPr>
      </w:pPr>
    </w:p>
    <w:p w:rsidR="004617EB" w:rsidRDefault="004617EB">
      <w:pPr>
        <w:jc w:val="both"/>
        <w:rPr>
          <w:rFonts w:ascii="Calibri" w:eastAsia="Calibri" w:hAnsi="Calibri" w:cs="Calibri"/>
          <w:b/>
        </w:rPr>
      </w:pPr>
    </w:p>
    <w:p w:rsidR="006B41B4" w:rsidRDefault="006B41B4">
      <w:pPr>
        <w:jc w:val="both"/>
        <w:rPr>
          <w:rFonts w:ascii="Calibri" w:eastAsia="Calibri" w:hAnsi="Calibri" w:cs="Calibri"/>
          <w:b/>
        </w:rPr>
      </w:pPr>
      <w:bookmarkStart w:id="1" w:name="_gjdgxs" w:colFirst="0" w:colLast="0"/>
      <w:bookmarkEnd w:id="1"/>
    </w:p>
    <w:p w:rsidR="004617EB" w:rsidRPr="00203C07" w:rsidRDefault="00950C18" w:rsidP="00203C07">
      <w:pPr>
        <w:jc w:val="both"/>
        <w:rPr>
          <w:rFonts w:ascii="Calibri" w:eastAsia="Calibri" w:hAnsi="Calibri" w:cs="Calibri"/>
          <w:b/>
        </w:rPr>
      </w:pPr>
      <w:r w:rsidRPr="00203C07">
        <w:rPr>
          <w:rFonts w:ascii="Calibri" w:eastAsia="Calibri" w:hAnsi="Calibri" w:cs="Calibri"/>
          <w:b/>
        </w:rPr>
        <w:t>8</w:t>
      </w:r>
      <w:r w:rsidR="00203C07" w:rsidRPr="00203C07">
        <w:rPr>
          <w:rFonts w:ascii="Calibri" w:eastAsia="Calibri" w:hAnsi="Calibri" w:cs="Calibri"/>
          <w:b/>
        </w:rPr>
        <w:t>.</w:t>
      </w:r>
      <w:r w:rsidR="00203C07" w:rsidRPr="00203C07">
        <w:rPr>
          <w:rFonts w:ascii="Calibri" w:eastAsia="Calibri" w:hAnsi="Calibri" w:cs="Calibri"/>
          <w:b/>
        </w:rPr>
        <w:tab/>
      </w:r>
      <w:r w:rsidR="00AF1B93" w:rsidRPr="00203C07">
        <w:rPr>
          <w:rFonts w:ascii="Calibri" w:eastAsia="Calibri" w:hAnsi="Calibri" w:cs="Calibri"/>
          <w:b/>
        </w:rPr>
        <w:t xml:space="preserve">Scheda UDA per Educazione Civica </w:t>
      </w:r>
    </w:p>
    <w:p w:rsidR="004617EB" w:rsidRPr="00203C07" w:rsidRDefault="00AF1B93">
      <w:pPr>
        <w:spacing w:line="259" w:lineRule="auto"/>
        <w:ind w:right="1"/>
        <w:rPr>
          <w:rFonts w:ascii="Calibri" w:eastAsia="Calibri" w:hAnsi="Calibri" w:cs="Calibri"/>
        </w:rPr>
      </w:pPr>
      <w:r w:rsidRPr="00203C07">
        <w:rPr>
          <w:rFonts w:ascii="Calibri" w:eastAsia="Calibri" w:hAnsi="Calibri" w:cs="Calibri"/>
        </w:rPr>
        <w:t xml:space="preserve">U.D.A. relativa alla MACRO-UDA di EDUCAZIONE CIVICA stabilita in C.d.C.  </w:t>
      </w:r>
    </w:p>
    <w:p w:rsidR="004617EB" w:rsidRPr="00203C07" w:rsidRDefault="00AF1B93">
      <w:pPr>
        <w:spacing w:line="259" w:lineRule="auto"/>
        <w:ind w:right="1"/>
        <w:rPr>
          <w:rFonts w:ascii="Calibri" w:eastAsia="Calibri" w:hAnsi="Calibri" w:cs="Calibri"/>
        </w:rPr>
      </w:pPr>
      <w:r w:rsidRPr="00203C07">
        <w:rPr>
          <w:rFonts w:ascii="Calibri" w:eastAsia="Calibri" w:hAnsi="Calibri" w:cs="Calibri"/>
        </w:rPr>
        <w:t>(Compilare per le classi ove prevista</w:t>
      </w:r>
      <w:r w:rsidR="00203C07">
        <w:rPr>
          <w:rFonts w:ascii="Calibri" w:eastAsia="Calibri" w:hAnsi="Calibri" w:cs="Calibri"/>
        </w:rPr>
        <w:t xml:space="preserve"> facendo riferimento al curriculum di </w:t>
      </w:r>
      <w:proofErr w:type="spellStart"/>
      <w:r w:rsidR="00203C07">
        <w:rPr>
          <w:rFonts w:ascii="Calibri" w:eastAsia="Calibri" w:hAnsi="Calibri" w:cs="Calibri"/>
        </w:rPr>
        <w:t>Ed.civica</w:t>
      </w:r>
      <w:proofErr w:type="spellEnd"/>
      <w:r w:rsidRPr="00203C07">
        <w:rPr>
          <w:rFonts w:ascii="Calibri" w:eastAsia="Calibri" w:hAnsi="Calibri" w:cs="Calibri"/>
        </w:rPr>
        <w:t>)</w:t>
      </w:r>
    </w:p>
    <w:tbl>
      <w:tblPr>
        <w:tblStyle w:val="ab"/>
        <w:tblW w:w="13284" w:type="dxa"/>
        <w:tblInd w:w="6" w:type="dxa"/>
        <w:tblLayout w:type="fixed"/>
        <w:tblLook w:val="0400"/>
      </w:tblPr>
      <w:tblGrid>
        <w:gridCol w:w="13284"/>
      </w:tblGrid>
      <w:tr w:rsidR="004617EB">
        <w:trPr>
          <w:trHeight w:val="890"/>
        </w:trPr>
        <w:tc>
          <w:tcPr>
            <w:tcW w:w="13284" w:type="dxa"/>
            <w:tcBorders>
              <w:top w:val="single" w:sz="4" w:space="0" w:color="000000"/>
              <w:left w:val="single" w:sz="4" w:space="0" w:color="000000"/>
              <w:bottom w:val="single" w:sz="4" w:space="0" w:color="000000"/>
              <w:right w:val="single" w:sz="4" w:space="0" w:color="000000"/>
            </w:tcBorders>
          </w:tcPr>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Coordinatore Ed. Civica: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tc>
      </w:tr>
      <w:tr w:rsidR="004617EB">
        <w:trPr>
          <w:trHeight w:val="889"/>
        </w:trPr>
        <w:tc>
          <w:tcPr>
            <w:tcW w:w="13284" w:type="dxa"/>
            <w:tcBorders>
              <w:top w:val="single" w:sz="4" w:space="0" w:color="000000"/>
              <w:left w:val="single" w:sz="4" w:space="0" w:color="000000"/>
              <w:bottom w:val="single" w:sz="4" w:space="0" w:color="000000"/>
              <w:right w:val="single" w:sz="4" w:space="0" w:color="000000"/>
            </w:tcBorders>
          </w:tcPr>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Titolo </w:t>
            </w:r>
            <w:proofErr w:type="spellStart"/>
            <w:r w:rsidRPr="00203C07">
              <w:rPr>
                <w:rFonts w:ascii="Calibri" w:eastAsia="Calibri" w:hAnsi="Calibri" w:cs="Calibri"/>
                <w:b/>
                <w:color w:val="000000"/>
              </w:rPr>
              <w:t>UdA</w:t>
            </w:r>
            <w:proofErr w:type="spellEnd"/>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color w:val="000000"/>
              </w:rPr>
              <w:t xml:space="preserve"> </w:t>
            </w:r>
          </w:p>
        </w:tc>
      </w:tr>
      <w:tr w:rsidR="004617EB" w:rsidRPr="00203C07" w:rsidTr="00A16632">
        <w:trPr>
          <w:trHeight w:val="2750"/>
        </w:trPr>
        <w:tc>
          <w:tcPr>
            <w:tcW w:w="13284" w:type="dxa"/>
            <w:tcBorders>
              <w:top w:val="single" w:sz="4" w:space="0" w:color="000000"/>
              <w:left w:val="single" w:sz="4" w:space="0" w:color="000000"/>
              <w:bottom w:val="single" w:sz="4" w:space="0" w:color="000000"/>
              <w:right w:val="single" w:sz="4" w:space="0" w:color="000000"/>
            </w:tcBorders>
            <w:shd w:val="clear" w:color="auto" w:fill="FFFFFF"/>
          </w:tcPr>
          <w:p w:rsidR="004617EB" w:rsidRPr="00203C07" w:rsidRDefault="00AF1B93">
            <w:pPr>
              <w:spacing w:after="13" w:line="259" w:lineRule="auto"/>
              <w:jc w:val="left"/>
              <w:rPr>
                <w:rFonts w:ascii="Calibri" w:eastAsia="Calibri" w:hAnsi="Calibri" w:cs="Calibri"/>
                <w:color w:val="000000"/>
              </w:rPr>
            </w:pPr>
            <w:r w:rsidRPr="00203C07">
              <w:rPr>
                <w:rFonts w:ascii="Calibri" w:eastAsia="Calibri" w:hAnsi="Calibri" w:cs="Calibri"/>
                <w:color w:val="000000"/>
              </w:rPr>
              <w:lastRenderedPageBreak/>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Tematica principale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r w:rsidRPr="00203C07">
              <w:rPr>
                <w:rFonts w:ascii="Calibri" w:eastAsia="Calibri" w:hAnsi="Calibri" w:cs="Calibri"/>
                <w:color w:val="000000"/>
              </w:rPr>
              <w:t xml:space="preserve">Costituzione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color w:val="000000"/>
              </w:rPr>
              <w:t xml:space="preserv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color w:val="000000"/>
              </w:rPr>
              <w:t xml:space="preserve">⃝ Sviluppo sostenibile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color w:val="000000"/>
              </w:rPr>
              <w:t xml:space="preserv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color w:val="000000"/>
              </w:rPr>
              <w:t xml:space="preserve">⃝ Cittadinanza digitale </w:t>
            </w:r>
          </w:p>
          <w:p w:rsidR="004617EB" w:rsidRPr="00203C07" w:rsidRDefault="00AF1B93">
            <w:pPr>
              <w:spacing w:after="13"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Disciplina/e coinvolta/e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2"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Obiettivi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2"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Competenze  </w:t>
            </w:r>
          </w:p>
          <w:p w:rsidR="004617EB" w:rsidRPr="00203C07" w:rsidRDefault="00AF1B93">
            <w:pPr>
              <w:spacing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2"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Metodologia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5"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Materiali e Fonti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3" w:line="259" w:lineRule="auto"/>
              <w:ind w:left="720"/>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Domande fondamentali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3"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Tempi di svolgimento della </w:t>
            </w:r>
            <w:proofErr w:type="spellStart"/>
            <w:r w:rsidRPr="00203C07">
              <w:rPr>
                <w:rFonts w:ascii="Calibri" w:eastAsia="Calibri" w:hAnsi="Calibri" w:cs="Calibri"/>
                <w:b/>
                <w:color w:val="000000"/>
              </w:rPr>
              <w:t>UdA</w:t>
            </w:r>
            <w:proofErr w:type="spellEnd"/>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after="12"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Approfondimenti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lastRenderedPageBreak/>
              <w:t xml:space="preserve"> </w:t>
            </w:r>
          </w:p>
          <w:p w:rsidR="004617EB" w:rsidRPr="00203C07" w:rsidRDefault="00AF1B93">
            <w:pPr>
              <w:spacing w:after="13"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numPr>
                <w:ilvl w:val="0"/>
                <w:numId w:val="9"/>
              </w:numPr>
              <w:spacing w:after="25" w:line="259" w:lineRule="auto"/>
              <w:ind w:hanging="10"/>
              <w:jc w:val="left"/>
            </w:pPr>
            <w:r w:rsidRPr="00203C07">
              <w:rPr>
                <w:rFonts w:ascii="Calibri" w:eastAsia="Calibri" w:hAnsi="Calibri" w:cs="Calibri"/>
                <w:b/>
                <w:color w:val="000000"/>
              </w:rPr>
              <w:t xml:space="preserve">Modalità di verifica e di valutazione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b/>
                <w:color w:val="000000"/>
              </w:rPr>
              <w:t xml:space="preserve"> </w:t>
            </w:r>
          </w:p>
          <w:p w:rsidR="004617EB" w:rsidRPr="00203C07" w:rsidRDefault="00AF1B93">
            <w:pPr>
              <w:spacing w:line="259" w:lineRule="auto"/>
              <w:jc w:val="left"/>
              <w:rPr>
                <w:rFonts w:ascii="Calibri" w:eastAsia="Calibri" w:hAnsi="Calibri" w:cs="Calibri"/>
                <w:color w:val="000000"/>
              </w:rPr>
            </w:pPr>
            <w:r w:rsidRPr="00203C07">
              <w:rPr>
                <w:rFonts w:ascii="Calibri" w:eastAsia="Calibri" w:hAnsi="Calibri" w:cs="Calibri"/>
                <w:color w:val="000000"/>
              </w:rPr>
              <w:t xml:space="preserve"> </w:t>
            </w:r>
          </w:p>
        </w:tc>
      </w:tr>
    </w:tbl>
    <w:p w:rsidR="004617EB" w:rsidRPr="00203C07" w:rsidRDefault="00AF1B93" w:rsidP="006B41B4">
      <w:pPr>
        <w:spacing w:after="423" w:line="259" w:lineRule="auto"/>
        <w:jc w:val="left"/>
        <w:rPr>
          <w:rFonts w:ascii="Calibri" w:eastAsia="Calibri" w:hAnsi="Calibri" w:cs="Calibri"/>
          <w:b/>
          <w:color w:val="000000"/>
        </w:rPr>
      </w:pPr>
      <w:r w:rsidRPr="00203C07">
        <w:rPr>
          <w:rFonts w:ascii="Calibri" w:eastAsia="Calibri" w:hAnsi="Calibri" w:cs="Calibri"/>
          <w:b/>
          <w:color w:val="000000"/>
        </w:rPr>
        <w:lastRenderedPageBreak/>
        <w:t xml:space="preserve"> </w:t>
      </w:r>
    </w:p>
    <w:tbl>
      <w:tblPr>
        <w:tblStyle w:val="ac"/>
        <w:tblW w:w="13392" w:type="dxa"/>
        <w:jc w:val="center"/>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92"/>
      </w:tblGrid>
      <w:tr w:rsidR="004617EB" w:rsidRPr="00203C07" w:rsidTr="00A16632">
        <w:trPr>
          <w:jc w:val="center"/>
        </w:trPr>
        <w:tc>
          <w:tcPr>
            <w:tcW w:w="13392" w:type="dxa"/>
          </w:tcPr>
          <w:p w:rsidR="004617EB" w:rsidRPr="00203C07" w:rsidRDefault="00AF1B93">
            <w:pPr>
              <w:jc w:val="both"/>
              <w:rPr>
                <w:rFonts w:ascii="Calibri" w:eastAsia="Calibri" w:hAnsi="Calibri" w:cs="Calibri"/>
                <w:b/>
              </w:rPr>
            </w:pPr>
            <w:r w:rsidRPr="00203C07">
              <w:rPr>
                <w:rFonts w:ascii="Calibri" w:eastAsia="Calibri" w:hAnsi="Calibri" w:cs="Calibri"/>
                <w:b/>
              </w:rPr>
              <w:t>Interventi di personalizzazione della didattica (PDP) riservata agli allievi DSA e con Bisogni educativi non certificati, presenti nella classe, per quanto concerne la propria disciplina:</w:t>
            </w:r>
          </w:p>
        </w:tc>
      </w:tr>
      <w:tr w:rsidR="004617EB" w:rsidTr="00A16632">
        <w:trPr>
          <w:jc w:val="center"/>
        </w:trPr>
        <w:tc>
          <w:tcPr>
            <w:tcW w:w="13392" w:type="dxa"/>
          </w:tcPr>
          <w:p w:rsidR="004617EB" w:rsidRDefault="00AF1B93">
            <w:pPr>
              <w:jc w:val="both"/>
              <w:rPr>
                <w:rFonts w:ascii="Calibri" w:eastAsia="Calibri" w:hAnsi="Calibri" w:cs="Calibri"/>
              </w:rPr>
            </w:pPr>
            <w:r w:rsidRPr="00203C07">
              <w:rPr>
                <w:rFonts w:ascii="Calibri" w:eastAsia="Calibri" w:hAnsi="Calibri" w:cs="Calibri"/>
              </w:rPr>
              <w:t>Per gli alunni DSA/BES presenti nelle classi si continueranno ad utilizzare le misure dispensative e gli strumenti compensativi già previsti nei singoli Piani Didattici Personalizzati, con opportuni adeguamenti alla comunicazione digitale su richiesta degli studenti.</w:t>
            </w:r>
          </w:p>
        </w:tc>
      </w:tr>
    </w:tbl>
    <w:p w:rsidR="004617EB" w:rsidRDefault="004617EB">
      <w:pPr>
        <w:pBdr>
          <w:top w:val="nil"/>
          <w:left w:val="nil"/>
          <w:bottom w:val="nil"/>
          <w:right w:val="nil"/>
          <w:between w:val="nil"/>
        </w:pBdr>
        <w:tabs>
          <w:tab w:val="left" w:pos="540"/>
        </w:tabs>
        <w:jc w:val="left"/>
        <w:rPr>
          <w:rFonts w:ascii="Calibri" w:eastAsia="Calibri" w:hAnsi="Calibri" w:cs="Calibri"/>
          <w:b/>
          <w:color w:val="000000"/>
        </w:rPr>
      </w:pPr>
    </w:p>
    <w:p w:rsidR="00B54EFD" w:rsidRDefault="00B54EFD">
      <w:pPr>
        <w:pBdr>
          <w:top w:val="nil"/>
          <w:left w:val="nil"/>
          <w:bottom w:val="nil"/>
          <w:right w:val="nil"/>
          <w:between w:val="nil"/>
        </w:pBdr>
        <w:tabs>
          <w:tab w:val="left" w:pos="540"/>
        </w:tabs>
        <w:jc w:val="left"/>
        <w:rPr>
          <w:rFonts w:ascii="Calibri" w:eastAsia="Calibri" w:hAnsi="Calibri" w:cs="Calibri"/>
          <w:b/>
          <w:color w:val="000000"/>
        </w:rPr>
        <w:sectPr w:rsidR="00B54EFD" w:rsidSect="00203C07">
          <w:headerReference w:type="default" r:id="rId8"/>
          <w:footerReference w:type="even" r:id="rId9"/>
          <w:footerReference w:type="default" r:id="rId10"/>
          <w:pgSz w:w="15840" w:h="12240" w:orient="landscape"/>
          <w:pgMar w:top="284" w:right="1809" w:bottom="709" w:left="992" w:header="720" w:footer="720" w:gutter="0"/>
          <w:pgNumType w:start="1"/>
          <w:cols w:space="720"/>
        </w:sectPr>
      </w:pPr>
    </w:p>
    <w:p w:rsidR="004617EB" w:rsidRDefault="006B41B4">
      <w:pPr>
        <w:rPr>
          <w:rFonts w:ascii="Calibri" w:eastAsia="Calibri" w:hAnsi="Calibri" w:cs="Calibri"/>
          <w:b/>
        </w:rPr>
      </w:pPr>
      <w:r w:rsidRPr="00203C07">
        <w:rPr>
          <w:rFonts w:ascii="Calibri" w:eastAsia="Calibri" w:hAnsi="Calibri" w:cs="Calibri"/>
          <w:b/>
        </w:rPr>
        <w:lastRenderedPageBreak/>
        <w:t>A</w:t>
      </w:r>
      <w:r w:rsidR="00AF1B93" w:rsidRPr="00203C07">
        <w:rPr>
          <w:rFonts w:ascii="Calibri" w:eastAsia="Calibri" w:hAnsi="Calibri" w:cs="Calibri"/>
          <w:b/>
        </w:rPr>
        <w:t>llegato A</w:t>
      </w:r>
    </w:p>
    <w:p w:rsidR="004617EB" w:rsidRDefault="004617EB">
      <w:pPr>
        <w:rPr>
          <w:rFonts w:ascii="Calibri" w:eastAsia="Calibri" w:hAnsi="Calibri" w:cs="Calibri"/>
          <w:b/>
        </w:rPr>
      </w:pPr>
    </w:p>
    <w:p w:rsidR="004617EB" w:rsidRDefault="00AF1B93">
      <w:pPr>
        <w:rPr>
          <w:rFonts w:ascii="Calibri" w:eastAsia="Calibri" w:hAnsi="Calibri" w:cs="Calibri"/>
          <w:b/>
          <w:sz w:val="26"/>
          <w:szCs w:val="26"/>
        </w:rPr>
      </w:pPr>
      <w:r>
        <w:rPr>
          <w:rFonts w:ascii="Calibri" w:eastAsia="Calibri" w:hAnsi="Calibri" w:cs="Calibri"/>
          <w:b/>
          <w:sz w:val="26"/>
          <w:szCs w:val="26"/>
        </w:rPr>
        <w:t>Il profilo culturale, educativo e professionale degli Istituti Tecnici</w:t>
      </w:r>
    </w:p>
    <w:p w:rsidR="004617EB" w:rsidRDefault="00AF1B93">
      <w:pPr>
        <w:jc w:val="both"/>
        <w:rPr>
          <w:rFonts w:ascii="Calibri" w:eastAsia="Calibri" w:hAnsi="Calibri" w:cs="Calibri"/>
        </w:rPr>
      </w:pPr>
      <w:r>
        <w:rPr>
          <w:rFonts w:ascii="Calibri" w:eastAsia="Calibri" w:hAnsi="Calibri" w:cs="Calibri"/>
        </w:rPr>
        <w:t>L’identità degli istituti tecnici è connotata da una solida base culturale a carattere scientifico e tecnologico in linea con le indicazioni dell’Unione europea. Costruita attraverso lo studio, l’approfondimento, l’applicazione di linguaggi e metodologie di carattere generale e specifico, tale identità è espressa da un numero limitato di ampi indirizzi, correlati a settori fondamentali per lo sviluppo economico e produttivo del Paese.</w:t>
      </w:r>
    </w:p>
    <w:p w:rsidR="004617EB" w:rsidRDefault="00AF1B93">
      <w:pPr>
        <w:jc w:val="both"/>
        <w:rPr>
          <w:rFonts w:ascii="Calibri" w:eastAsia="Calibri" w:hAnsi="Calibri" w:cs="Calibri"/>
        </w:rPr>
      </w:pPr>
      <w:r>
        <w:rPr>
          <w:rFonts w:ascii="Calibri" w:eastAsia="Calibri" w:hAnsi="Calibri" w:cs="Calibri"/>
        </w:rPr>
        <w:t xml:space="preserve">I percorsi degli istituti tecnici si articolano in un'area di istruzione generale comune e in aree di indirizzo. </w:t>
      </w:r>
    </w:p>
    <w:p w:rsidR="004617EB" w:rsidRDefault="00AF1B93">
      <w:pPr>
        <w:jc w:val="both"/>
        <w:rPr>
          <w:rFonts w:ascii="Calibri" w:eastAsia="Calibri" w:hAnsi="Calibri" w:cs="Calibri"/>
        </w:rPr>
      </w:pPr>
      <w:r>
        <w:rPr>
          <w:rFonts w:ascii="Calibri" w:eastAsia="Calibri" w:hAnsi="Calibri" w:cs="Calibri"/>
        </w:rPr>
        <w:t>L’area di istruzione generale ha l’obiettivo di fornire ai giovani la preparazione di base, acquisita attraverso il rafforzamento e lo sviluppo degli assi culturali che caratterizzano l’obbligo di istruzione: asse dei linguaggi, matematico, scientifico-tecnologico, storico-sociale.</w:t>
      </w:r>
    </w:p>
    <w:p w:rsidR="004617EB" w:rsidRDefault="00AF1B93">
      <w:pPr>
        <w:jc w:val="both"/>
        <w:rPr>
          <w:rFonts w:ascii="Calibri" w:eastAsia="Calibri" w:hAnsi="Calibri" w:cs="Calibri"/>
        </w:rPr>
      </w:pPr>
      <w:r>
        <w:rPr>
          <w:rFonts w:ascii="Calibri" w:eastAsia="Calibri" w:hAnsi="Calibri" w:cs="Calibri"/>
        </w:rPr>
        <w:t>Le aree di indirizzo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 ottenuti.</w:t>
      </w:r>
    </w:p>
    <w:p w:rsidR="004617EB" w:rsidRDefault="00AF1B93">
      <w:pPr>
        <w:jc w:val="both"/>
        <w:rPr>
          <w:rFonts w:ascii="Calibri" w:eastAsia="Calibri" w:hAnsi="Calibri" w:cs="Calibri"/>
        </w:rPr>
      </w:pPr>
      <w:r>
        <w:rPr>
          <w:rFonts w:ascii="Calibri" w:eastAsia="Calibri" w:hAnsi="Calibri" w:cs="Calibri"/>
        </w:rPr>
        <w:t>Le attività e gli insegnamenti relativi a “Cittadinanza e Costituzione” di cui all’art. 1 del decreto legge 1 settembre 2008 n. 137, convertito con modificazioni, dalla legge 30 ottobre 2008, n. 169, coinvolgono tutti gli ambiti disciplinari e si sviluppano, in particolare, in quelli di interesse storicosociale e giuridico-economico.</w:t>
      </w:r>
    </w:p>
    <w:p w:rsidR="004617EB" w:rsidRDefault="00AF1B93">
      <w:pPr>
        <w:jc w:val="both"/>
        <w:rPr>
          <w:rFonts w:ascii="Calibri" w:eastAsia="Calibri" w:hAnsi="Calibri" w:cs="Calibri"/>
        </w:rPr>
      </w:pPr>
      <w:r>
        <w:rPr>
          <w:rFonts w:ascii="Calibri" w:eastAsia="Calibri" w:hAnsi="Calibri" w:cs="Calibri"/>
        </w:rPr>
        <w:t>I risultati di apprendimento attesi a conclusione del percorso quinquennale consentono agli studenti di inserirsi direttamente nel mondo del lavoro, di accedere all’università, al sistema dell’istruzione e</w:t>
      </w:r>
    </w:p>
    <w:p w:rsidR="004617EB" w:rsidRDefault="00AF1B93">
      <w:pPr>
        <w:jc w:val="both"/>
        <w:rPr>
          <w:rFonts w:ascii="Calibri" w:eastAsia="Calibri" w:hAnsi="Calibri" w:cs="Calibri"/>
        </w:rPr>
      </w:pPr>
      <w:r>
        <w:rPr>
          <w:rFonts w:ascii="Calibri" w:eastAsia="Calibri" w:hAnsi="Calibri" w:cs="Calibri"/>
        </w:rPr>
        <w:t>formazione tecnica superiore, nonché ai percorsi di studio e di lavoro previsti per l’accesso agli albi</w:t>
      </w:r>
    </w:p>
    <w:p w:rsidR="004617EB" w:rsidRDefault="00AF1B93">
      <w:pPr>
        <w:jc w:val="both"/>
        <w:rPr>
          <w:rFonts w:ascii="Calibri" w:eastAsia="Calibri" w:hAnsi="Calibri" w:cs="Calibri"/>
        </w:rPr>
      </w:pPr>
      <w:r>
        <w:rPr>
          <w:rFonts w:ascii="Calibri" w:eastAsia="Calibri" w:hAnsi="Calibri" w:cs="Calibri"/>
        </w:rPr>
        <w:t>delle professioni tecniche secondo le norme vigenti in materia.</w:t>
      </w:r>
    </w:p>
    <w:p w:rsidR="004617EB" w:rsidRDefault="004617EB">
      <w:pPr>
        <w:jc w:val="both"/>
        <w:rPr>
          <w:rFonts w:ascii="Calibri" w:eastAsia="Calibri" w:hAnsi="Calibri" w:cs="Calibri"/>
          <w:b/>
        </w:rPr>
      </w:pPr>
    </w:p>
    <w:p w:rsidR="004617EB" w:rsidRDefault="00AF1B93">
      <w:pPr>
        <w:jc w:val="both"/>
        <w:rPr>
          <w:rFonts w:ascii="Calibri" w:eastAsia="Calibri" w:hAnsi="Calibri" w:cs="Calibri"/>
          <w:b/>
          <w:sz w:val="26"/>
          <w:szCs w:val="26"/>
        </w:rPr>
      </w:pPr>
      <w:r>
        <w:rPr>
          <w:rFonts w:ascii="Calibri" w:eastAsia="Calibri" w:hAnsi="Calibri" w:cs="Calibri"/>
          <w:b/>
          <w:sz w:val="26"/>
          <w:szCs w:val="26"/>
        </w:rPr>
        <w:t>2.1 Risultati di apprendimento comuni a tutti i percorsi</w:t>
      </w:r>
    </w:p>
    <w:p w:rsidR="004617EB" w:rsidRDefault="00AF1B93">
      <w:pPr>
        <w:jc w:val="both"/>
        <w:rPr>
          <w:rFonts w:ascii="Calibri" w:eastAsia="Calibri" w:hAnsi="Calibri" w:cs="Calibri"/>
        </w:rPr>
      </w:pPr>
      <w:r>
        <w:rPr>
          <w:rFonts w:ascii="Calibri" w:eastAsia="Calibri" w:hAnsi="Calibri" w:cs="Calibri"/>
        </w:rPr>
        <w:t>A conclusione dei percorsi degli istituti tecnici, gli studenti - attraverso lo studio, le esperienze operative di laboratorio e in contesti reali, la disponibilità al confronto e al lavoro cooperativo, la valorizzazione della loro creatività ed autonomia – sono in grado di:</w:t>
      </w:r>
    </w:p>
    <w:p w:rsidR="004617EB" w:rsidRDefault="00AF1B93">
      <w:pPr>
        <w:numPr>
          <w:ilvl w:val="0"/>
          <w:numId w:val="5"/>
        </w:numPr>
        <w:jc w:val="both"/>
      </w:pPr>
      <w:r>
        <w:rPr>
          <w:rFonts w:ascii="Calibri" w:eastAsia="Calibri" w:hAnsi="Calibri" w:cs="Calibri"/>
        </w:rPr>
        <w:t>agire in base ad un sistema di valori coerenti con i principi della Costituzione, a partire dai quali saper valutare fatti e ispirare i propri comportamenti personali e sociali;</w:t>
      </w:r>
    </w:p>
    <w:p w:rsidR="004617EB" w:rsidRDefault="00AF1B93">
      <w:pPr>
        <w:numPr>
          <w:ilvl w:val="0"/>
          <w:numId w:val="5"/>
        </w:numPr>
        <w:jc w:val="both"/>
      </w:pPr>
      <w:r>
        <w:rPr>
          <w:rFonts w:ascii="Calibri" w:eastAsia="Calibri" w:hAnsi="Calibri" w:cs="Calibri"/>
        </w:rPr>
        <w:t>utilizzare gli strumenti culturali e metodologici acquisiti per porsi con atteggiamento razionale, critico e responsabile di fronte alla realtà, ai suoi fenomeni e ai suoi problemi, anche ai fini dell’apprendimento permanente;</w:t>
      </w:r>
    </w:p>
    <w:p w:rsidR="004617EB" w:rsidRDefault="00AF1B93">
      <w:pPr>
        <w:numPr>
          <w:ilvl w:val="0"/>
          <w:numId w:val="5"/>
        </w:numPr>
        <w:jc w:val="both"/>
      </w:pPr>
      <w:r>
        <w:rPr>
          <w:rFonts w:ascii="Calibri" w:eastAsia="Calibri" w:hAnsi="Calibri" w:cs="Calibri"/>
        </w:rPr>
        <w:t>padroneggiare il patrimonio lessicale ed espressivo della lingua italiana secondo le esigenze comunicative nei vari contesti: sociali, culturali, scientifici, economici, tecnologici;</w:t>
      </w:r>
    </w:p>
    <w:p w:rsidR="004617EB" w:rsidRDefault="00AF1B93">
      <w:pPr>
        <w:numPr>
          <w:ilvl w:val="0"/>
          <w:numId w:val="5"/>
        </w:numPr>
        <w:jc w:val="both"/>
      </w:pPr>
      <w:r>
        <w:rPr>
          <w:rFonts w:ascii="Calibri" w:eastAsia="Calibri" w:hAnsi="Calibri" w:cs="Calibri"/>
        </w:rPr>
        <w:t>riconoscere le linee essenziali della storia delle idee, della cultura, della letteratura, delle arti e orientarsi agevolmente fra testi e autori fondamentali, con riferimento soprattutto a tematiche di tipo scientifico, tecnologico ed economico;</w:t>
      </w:r>
    </w:p>
    <w:p w:rsidR="004617EB" w:rsidRDefault="00AF1B93">
      <w:pPr>
        <w:numPr>
          <w:ilvl w:val="0"/>
          <w:numId w:val="5"/>
        </w:numPr>
        <w:jc w:val="both"/>
      </w:pPr>
      <w:r>
        <w:rPr>
          <w:rFonts w:ascii="Calibri" w:eastAsia="Calibri" w:hAnsi="Calibri" w:cs="Calibri"/>
        </w:rPr>
        <w:t>riconoscere gli aspetti geografici, ecologici, territoriali, dell’ambiente naturale ed antropico, le connessioni con le strutture demografiche, economiche, sociali, culturali e le trasformazioni intervenute nel corso del tempo;</w:t>
      </w:r>
    </w:p>
    <w:p w:rsidR="004617EB" w:rsidRDefault="00AF1B93">
      <w:pPr>
        <w:numPr>
          <w:ilvl w:val="0"/>
          <w:numId w:val="5"/>
        </w:numPr>
        <w:jc w:val="both"/>
      </w:pPr>
      <w:r>
        <w:rPr>
          <w:rFonts w:ascii="Calibri" w:eastAsia="Calibri" w:hAnsi="Calibri" w:cs="Calibri"/>
        </w:rPr>
        <w:lastRenderedPageBreak/>
        <w:t>stabilire collegamenti tra le tradizioni culturali locali, nazionali ed internazionali sia in una prospettiva interculturale sia ai fini della mobilità di studio e di lavoro;</w:t>
      </w:r>
    </w:p>
    <w:p w:rsidR="004617EB" w:rsidRDefault="00AF1B93">
      <w:pPr>
        <w:numPr>
          <w:ilvl w:val="0"/>
          <w:numId w:val="5"/>
        </w:numPr>
        <w:jc w:val="both"/>
      </w:pPr>
      <w:r>
        <w:rPr>
          <w:rFonts w:ascii="Calibri" w:eastAsia="Calibri" w:hAnsi="Calibri" w:cs="Calibri"/>
        </w:rPr>
        <w:t>utilizzare i linguaggi settoriali delle lingue straniere previste dai percorsi di studio per interagire in diversi ambiti e contesti di studio e di lavoro;</w:t>
      </w:r>
    </w:p>
    <w:p w:rsidR="004617EB" w:rsidRDefault="00AF1B93">
      <w:pPr>
        <w:numPr>
          <w:ilvl w:val="0"/>
          <w:numId w:val="5"/>
        </w:numPr>
        <w:jc w:val="both"/>
      </w:pPr>
      <w:r>
        <w:rPr>
          <w:rFonts w:ascii="Calibri" w:eastAsia="Calibri" w:hAnsi="Calibri" w:cs="Calibri"/>
        </w:rPr>
        <w:t>riconoscere il valore e le potenzialità dei beni artistici e ambientali, per una loro corretta fruizione e valorizzazione;</w:t>
      </w:r>
    </w:p>
    <w:p w:rsidR="004617EB" w:rsidRDefault="00AF1B93">
      <w:pPr>
        <w:numPr>
          <w:ilvl w:val="0"/>
          <w:numId w:val="5"/>
        </w:numPr>
        <w:jc w:val="both"/>
      </w:pPr>
      <w:r>
        <w:rPr>
          <w:rFonts w:ascii="Calibri" w:eastAsia="Calibri" w:hAnsi="Calibri" w:cs="Calibri"/>
        </w:rPr>
        <w:t>individuare ed utilizzare le moderne forme di comunicazione visiva e multimediale, anche con riferimento alle strategie espressive e agli strumenti tecnici della comunicazione in rete;</w:t>
      </w:r>
    </w:p>
    <w:p w:rsidR="004617EB" w:rsidRDefault="00AF1B93">
      <w:pPr>
        <w:numPr>
          <w:ilvl w:val="0"/>
          <w:numId w:val="5"/>
        </w:numPr>
        <w:jc w:val="both"/>
      </w:pPr>
      <w:r>
        <w:rPr>
          <w:rFonts w:ascii="Calibri" w:eastAsia="Calibri" w:hAnsi="Calibri" w:cs="Calibri"/>
        </w:rPr>
        <w:t>riconoscere gli aspetti comunicativi, culturali e relazionali dell’espressività corporea ed esercitare in modo efficace la pratica sportiva per il benessere individuale e collettivo;</w:t>
      </w:r>
    </w:p>
    <w:p w:rsidR="004617EB" w:rsidRDefault="00AF1B93">
      <w:pPr>
        <w:numPr>
          <w:ilvl w:val="0"/>
          <w:numId w:val="5"/>
        </w:numPr>
        <w:jc w:val="both"/>
      </w:pPr>
      <w:r>
        <w:rPr>
          <w:rFonts w:ascii="Calibri" w:eastAsia="Calibri" w:hAnsi="Calibri" w:cs="Calibri"/>
        </w:rPr>
        <w:t>collocare le scoperte scientifiche e le innovazioni tecnologiche in una dimensione storicoculturale ed etica, nella consapevolezza della storicità dei saperi;</w:t>
      </w:r>
    </w:p>
    <w:p w:rsidR="004617EB" w:rsidRDefault="00AF1B93">
      <w:pPr>
        <w:numPr>
          <w:ilvl w:val="0"/>
          <w:numId w:val="5"/>
        </w:numPr>
        <w:jc w:val="both"/>
      </w:pPr>
      <w:r>
        <w:rPr>
          <w:rFonts w:ascii="Calibri" w:eastAsia="Calibri" w:hAnsi="Calibri" w:cs="Calibri"/>
        </w:rPr>
        <w:t>utilizzare modelli appropriati per investigare su fenomeni e interpretare dati sperimentali;</w:t>
      </w:r>
    </w:p>
    <w:p w:rsidR="004617EB" w:rsidRDefault="00AF1B93">
      <w:pPr>
        <w:numPr>
          <w:ilvl w:val="0"/>
          <w:numId w:val="5"/>
        </w:numPr>
        <w:jc w:val="both"/>
      </w:pPr>
      <w:r>
        <w:rPr>
          <w:rFonts w:ascii="Calibri" w:eastAsia="Calibri" w:hAnsi="Calibri" w:cs="Calibri"/>
        </w:rPr>
        <w:t>riconoscere, nei diversi campi disciplinari studiati, i criteri scientifici di affidabilità delle conoscenze e delle conclusioni che vi afferiscono;</w:t>
      </w:r>
    </w:p>
    <w:p w:rsidR="004617EB" w:rsidRDefault="00AF1B93">
      <w:pPr>
        <w:numPr>
          <w:ilvl w:val="0"/>
          <w:numId w:val="5"/>
        </w:numPr>
        <w:jc w:val="both"/>
      </w:pPr>
      <w:r>
        <w:rPr>
          <w:rFonts w:ascii="Calibri" w:eastAsia="Calibri" w:hAnsi="Calibri" w:cs="Calibri"/>
        </w:rPr>
        <w:t>padroneggiare il linguaggio formale e i procedimenti dimostrativi della matematica; possedere gli strumenti matematici, statistici e del calcolo delle probabilità necessari per la comprensione delle discipline scientifiche e per poter operare nel campo delle scienze applicate;</w:t>
      </w:r>
    </w:p>
    <w:p w:rsidR="004617EB" w:rsidRDefault="00AF1B93">
      <w:pPr>
        <w:numPr>
          <w:ilvl w:val="0"/>
          <w:numId w:val="5"/>
        </w:numPr>
        <w:jc w:val="both"/>
      </w:pPr>
      <w:r>
        <w:rPr>
          <w:rFonts w:ascii="Calibri" w:eastAsia="Calibri" w:hAnsi="Calibri" w:cs="Calibri"/>
        </w:rPr>
        <w:t>collocare il pensiero matematico e scientifico nei grandi temi dello sviluppo della storia delle idee, della cultura, delle scoperte scientifiche e delle invenzioni tecnologiche;</w:t>
      </w:r>
    </w:p>
    <w:p w:rsidR="004617EB" w:rsidRDefault="00AF1B93">
      <w:pPr>
        <w:numPr>
          <w:ilvl w:val="0"/>
          <w:numId w:val="5"/>
        </w:numPr>
        <w:jc w:val="both"/>
      </w:pPr>
      <w:r>
        <w:rPr>
          <w:rFonts w:ascii="Calibri" w:eastAsia="Calibri" w:hAnsi="Calibri" w:cs="Calibri"/>
        </w:rPr>
        <w:t>utilizzare le reti e gli strumenti informatici nelle attività di studio, ricerca e approfondimento disciplinare;</w:t>
      </w:r>
    </w:p>
    <w:p w:rsidR="004617EB" w:rsidRDefault="00AF1B93">
      <w:pPr>
        <w:numPr>
          <w:ilvl w:val="0"/>
          <w:numId w:val="5"/>
        </w:numPr>
        <w:jc w:val="both"/>
      </w:pPr>
      <w:r>
        <w:rPr>
          <w:rFonts w:ascii="Calibri" w:eastAsia="Calibri" w:hAnsi="Calibri" w:cs="Calibri"/>
        </w:rPr>
        <w:t>padroneggiare l’uso di strumenti tecnologici con particolare attenzione alla sicurezza nei luoghi di vita e di lavoro, alla tutela della persona, dell’ambiente e del territorio;</w:t>
      </w:r>
    </w:p>
    <w:p w:rsidR="004617EB" w:rsidRDefault="00AF1B93">
      <w:pPr>
        <w:numPr>
          <w:ilvl w:val="0"/>
          <w:numId w:val="5"/>
        </w:numPr>
        <w:jc w:val="both"/>
      </w:pPr>
      <w:r>
        <w:rPr>
          <w:rFonts w:ascii="Calibri" w:eastAsia="Calibri" w:hAnsi="Calibri" w:cs="Calibri"/>
        </w:rPr>
        <w:t>utilizzare, in contesti di ricerca applicata, procedure e tecniche per trovare soluzioni innovative e migliorative, in relazione ai campi di propria competenza;</w:t>
      </w:r>
    </w:p>
    <w:p w:rsidR="004617EB" w:rsidRDefault="00AF1B93">
      <w:pPr>
        <w:numPr>
          <w:ilvl w:val="0"/>
          <w:numId w:val="5"/>
        </w:numPr>
        <w:jc w:val="both"/>
      </w:pPr>
      <w:r>
        <w:rPr>
          <w:rFonts w:ascii="Calibri" w:eastAsia="Calibri" w:hAnsi="Calibri" w:cs="Calibri"/>
        </w:rPr>
        <w:t>cogliere l’importanza dell’orientamento al risultato, del lavoro per obiettivi e della necessità di assumere responsabilità nel rispetto dell’etica e della deontologia professionale;</w:t>
      </w:r>
    </w:p>
    <w:p w:rsidR="004617EB" w:rsidRDefault="00AF1B93">
      <w:pPr>
        <w:numPr>
          <w:ilvl w:val="0"/>
          <w:numId w:val="5"/>
        </w:numPr>
        <w:jc w:val="both"/>
      </w:pPr>
      <w:r>
        <w:rPr>
          <w:rFonts w:ascii="Calibri" w:eastAsia="Calibri" w:hAnsi="Calibri" w:cs="Calibri"/>
        </w:rPr>
        <w:t>saper interpretare il proprio autonomo ruolo nel lavoro di gruppo;</w:t>
      </w:r>
    </w:p>
    <w:p w:rsidR="004617EB" w:rsidRDefault="00AF1B93">
      <w:pPr>
        <w:numPr>
          <w:ilvl w:val="0"/>
          <w:numId w:val="5"/>
        </w:numPr>
        <w:jc w:val="both"/>
      </w:pPr>
      <w:r>
        <w:rPr>
          <w:rFonts w:ascii="Calibri" w:eastAsia="Calibri" w:hAnsi="Calibri" w:cs="Calibri"/>
        </w:rPr>
        <w:t>analizzare criticamente il contributo apportato dalla scienza e dalla tecnologia allo sviluppo dei saperi e dei valori, al cambiamento delle condizioni di vita e dei modi di fruizione culturale;</w:t>
      </w:r>
    </w:p>
    <w:p w:rsidR="004617EB" w:rsidRDefault="00AF1B93">
      <w:pPr>
        <w:numPr>
          <w:ilvl w:val="0"/>
          <w:numId w:val="5"/>
        </w:numPr>
        <w:jc w:val="both"/>
      </w:pPr>
      <w:r>
        <w:rPr>
          <w:rFonts w:ascii="Calibri" w:eastAsia="Calibri" w:hAnsi="Calibri" w:cs="Calibri"/>
        </w:rPr>
        <w:t>essere consapevole del valore sociale della propria attività, partecipando attivamente alla vita civile e culturale a livello locale, nazionale e comunitario.</w:t>
      </w:r>
    </w:p>
    <w:p w:rsidR="004617EB" w:rsidRDefault="004617EB">
      <w:pPr>
        <w:jc w:val="both"/>
        <w:rPr>
          <w:rFonts w:ascii="Calibri" w:eastAsia="Calibri" w:hAnsi="Calibri" w:cs="Calibri"/>
          <w:b/>
        </w:rPr>
      </w:pPr>
    </w:p>
    <w:p w:rsidR="004617EB" w:rsidRDefault="00AF1B93">
      <w:pPr>
        <w:jc w:val="both"/>
        <w:rPr>
          <w:rFonts w:ascii="Calibri" w:eastAsia="Calibri" w:hAnsi="Calibri" w:cs="Calibri"/>
          <w:b/>
          <w:sz w:val="26"/>
          <w:szCs w:val="26"/>
        </w:rPr>
      </w:pPr>
      <w:r>
        <w:rPr>
          <w:rFonts w:ascii="Calibri" w:eastAsia="Calibri" w:hAnsi="Calibri" w:cs="Calibri"/>
          <w:b/>
          <w:sz w:val="26"/>
          <w:szCs w:val="26"/>
        </w:rPr>
        <w:t>2.2 Profilo culturale e risultati di apprendimento dei percorsi del settore tecnologico</w:t>
      </w:r>
    </w:p>
    <w:p w:rsidR="004617EB" w:rsidRDefault="00AF1B93">
      <w:pPr>
        <w:jc w:val="both"/>
        <w:rPr>
          <w:rFonts w:ascii="Calibri" w:eastAsia="Calibri" w:hAnsi="Calibri" w:cs="Calibri"/>
        </w:rPr>
      </w:pPr>
      <w:r>
        <w:rPr>
          <w:rFonts w:ascii="Calibri" w:eastAsia="Calibri" w:hAnsi="Calibri" w:cs="Calibri"/>
        </w:rPr>
        <w:lastRenderedPageBreak/>
        <w:t>Il profilo del settore tecnologico si caratterizza per la cultura tecnico-scientifica e tecnologica in ambiti ove interviene permanentemente l’innovazione dei processi, dei prodotti e dei servizi, delle metodologie di progettazione e di organizzazione.</w:t>
      </w:r>
    </w:p>
    <w:p w:rsidR="004617EB" w:rsidRDefault="00AF1B93">
      <w:pPr>
        <w:jc w:val="both"/>
        <w:rPr>
          <w:rFonts w:ascii="Calibri" w:eastAsia="Calibri" w:hAnsi="Calibri" w:cs="Calibri"/>
        </w:rPr>
      </w:pPr>
      <w:r>
        <w:rPr>
          <w:rFonts w:ascii="Calibri" w:eastAsia="Calibri" w:hAnsi="Calibri" w:cs="Calibri"/>
        </w:rPr>
        <w:t>Gli studenti, a conclusione del percorso di studio, sono in grado di:</w:t>
      </w:r>
    </w:p>
    <w:p w:rsidR="004617EB" w:rsidRDefault="00AF1B93">
      <w:pPr>
        <w:jc w:val="both"/>
        <w:rPr>
          <w:rFonts w:ascii="Calibri" w:eastAsia="Calibri" w:hAnsi="Calibri" w:cs="Calibri"/>
          <w:b/>
        </w:rPr>
      </w:pPr>
      <w:r>
        <w:rPr>
          <w:rFonts w:ascii="Calibri" w:eastAsia="Calibri" w:hAnsi="Calibri" w:cs="Calibri"/>
        </w:rPr>
        <w:t>- individuare le interdipendenze tra scienza, economia e tecnologia e le conseguenti modificazioni intervenute, nel corso della storia, nei settori di riferimento e nei diversi contesti,</w:t>
      </w:r>
      <w:r>
        <w:rPr>
          <w:rFonts w:ascii="Calibri" w:eastAsia="Calibri" w:hAnsi="Calibri" w:cs="Calibri"/>
          <w:b/>
        </w:rPr>
        <w:t xml:space="preserve"> </w:t>
      </w:r>
      <w:r>
        <w:rPr>
          <w:rFonts w:ascii="Calibri" w:eastAsia="Calibri" w:hAnsi="Calibri" w:cs="Calibri"/>
        </w:rPr>
        <w:t>locali e globali;</w:t>
      </w:r>
    </w:p>
    <w:p w:rsidR="004617EB" w:rsidRDefault="00AF1B93">
      <w:pPr>
        <w:jc w:val="both"/>
        <w:rPr>
          <w:rFonts w:ascii="Calibri" w:eastAsia="Calibri" w:hAnsi="Calibri" w:cs="Calibri"/>
        </w:rPr>
      </w:pPr>
      <w:r>
        <w:rPr>
          <w:rFonts w:ascii="Calibri" w:eastAsia="Calibri" w:hAnsi="Calibri" w:cs="Calibri"/>
        </w:rPr>
        <w:t>- orientarsi nelle dinamiche dello sviluppo scientifico e tecnologico, anche con l’utilizzo di appropriate tecniche di indagine;</w:t>
      </w:r>
    </w:p>
    <w:p w:rsidR="004617EB" w:rsidRDefault="00AF1B93">
      <w:pPr>
        <w:jc w:val="both"/>
        <w:rPr>
          <w:rFonts w:ascii="Calibri" w:eastAsia="Calibri" w:hAnsi="Calibri" w:cs="Calibri"/>
        </w:rPr>
      </w:pPr>
      <w:r>
        <w:rPr>
          <w:rFonts w:ascii="Calibri" w:eastAsia="Calibri" w:hAnsi="Calibri" w:cs="Calibri"/>
        </w:rPr>
        <w:t>- utilizzare le tecnologie specifiche dei vari indirizzi;</w:t>
      </w:r>
    </w:p>
    <w:p w:rsidR="004617EB" w:rsidRDefault="00AF1B93">
      <w:pPr>
        <w:jc w:val="both"/>
        <w:rPr>
          <w:rFonts w:ascii="Calibri" w:eastAsia="Calibri" w:hAnsi="Calibri" w:cs="Calibri"/>
        </w:rPr>
      </w:pPr>
      <w:r>
        <w:rPr>
          <w:rFonts w:ascii="Calibri" w:eastAsia="Calibri" w:hAnsi="Calibri" w:cs="Calibri"/>
        </w:rPr>
        <w:t>- orientarsi nella normativa che disciplina i processi produttivi del settore di riferimento, con particolare attenzione sia alla sicurezza sui luoghi di vita e di lavoro sia alla tutela dell’ambiente e del territorio;</w:t>
      </w:r>
    </w:p>
    <w:p w:rsidR="004617EB" w:rsidRDefault="00AF1B93">
      <w:pPr>
        <w:jc w:val="both"/>
        <w:rPr>
          <w:rFonts w:ascii="Calibri" w:eastAsia="Calibri" w:hAnsi="Calibri" w:cs="Calibri"/>
        </w:rPr>
      </w:pPr>
      <w:r>
        <w:rPr>
          <w:rFonts w:ascii="Calibri" w:eastAsia="Calibri" w:hAnsi="Calibri" w:cs="Calibri"/>
        </w:rPr>
        <w:t>- intervenire nelle diverse fasi e livelli del processo produttivo, dall’ideazione alla realizzazione del prodotto, per la parte di propria competenza, utilizzando gli strumenti di progettazione, documentazione e controllo;</w:t>
      </w:r>
    </w:p>
    <w:p w:rsidR="004617EB" w:rsidRDefault="00AF1B93">
      <w:pPr>
        <w:jc w:val="both"/>
        <w:rPr>
          <w:rFonts w:ascii="Calibri" w:eastAsia="Calibri" w:hAnsi="Calibri" w:cs="Calibri"/>
        </w:rPr>
      </w:pPr>
      <w:r>
        <w:rPr>
          <w:rFonts w:ascii="Calibri" w:eastAsia="Calibri" w:hAnsi="Calibri" w:cs="Calibri"/>
        </w:rPr>
        <w:t>- riconoscere e applicare i principi dell’organizzazione, della gestione e del controllo dei diversi processi produttivi;</w:t>
      </w:r>
    </w:p>
    <w:p w:rsidR="004617EB" w:rsidRDefault="00AF1B93">
      <w:pPr>
        <w:jc w:val="both"/>
        <w:rPr>
          <w:rFonts w:ascii="Calibri" w:eastAsia="Calibri" w:hAnsi="Calibri" w:cs="Calibri"/>
        </w:rPr>
      </w:pPr>
      <w:r>
        <w:rPr>
          <w:rFonts w:ascii="Calibri" w:eastAsia="Calibri" w:hAnsi="Calibri" w:cs="Calibri"/>
        </w:rPr>
        <w:t>- analizzare criticamente il contributo apportato dalla scienza e dalla tecnologia allo sviluppo dei saperi e al cambiamento delle condizioni di vita;</w:t>
      </w:r>
    </w:p>
    <w:p w:rsidR="004617EB" w:rsidRDefault="00AF1B93">
      <w:pPr>
        <w:jc w:val="both"/>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riconoscere </w:t>
      </w:r>
      <w:r>
        <w:rPr>
          <w:rFonts w:ascii="Calibri" w:eastAsia="Calibri" w:hAnsi="Calibri" w:cs="Calibri"/>
        </w:rPr>
        <w:t>le implicazioni etiche, sociali, scientifiche, produttive, economiche e ambientali dell’innovazione tecnologica e delle sue applicazioni industriali;</w:t>
      </w:r>
    </w:p>
    <w:p w:rsidR="004617EB" w:rsidRDefault="00AF1B93">
      <w:pPr>
        <w:jc w:val="both"/>
        <w:rPr>
          <w:rFonts w:ascii="Calibri" w:eastAsia="Calibri" w:hAnsi="Calibri" w:cs="Calibri"/>
        </w:rPr>
      </w:pPr>
      <w:r>
        <w:rPr>
          <w:rFonts w:ascii="Calibri" w:eastAsia="Calibri" w:hAnsi="Calibri" w:cs="Calibri"/>
        </w:rPr>
        <w:t>- riconoscere gli aspetti di efficacia, efficienza e qualità nella propria attività lavorativa.</w:t>
      </w:r>
    </w:p>
    <w:p w:rsidR="004617EB" w:rsidRDefault="004617EB">
      <w:pPr>
        <w:jc w:val="both"/>
        <w:rPr>
          <w:rFonts w:ascii="Calibri" w:eastAsia="Calibri" w:hAnsi="Calibri" w:cs="Calibri"/>
          <w:b/>
        </w:rPr>
      </w:pPr>
    </w:p>
    <w:p w:rsidR="004617EB" w:rsidRDefault="00AF1B93">
      <w:pPr>
        <w:jc w:val="both"/>
        <w:rPr>
          <w:rFonts w:ascii="Calibri" w:eastAsia="Calibri" w:hAnsi="Calibri" w:cs="Calibri"/>
          <w:b/>
          <w:sz w:val="26"/>
          <w:szCs w:val="26"/>
        </w:rPr>
      </w:pPr>
      <w:r>
        <w:rPr>
          <w:rFonts w:ascii="Calibri" w:eastAsia="Calibri" w:hAnsi="Calibri" w:cs="Calibri"/>
          <w:b/>
          <w:sz w:val="26"/>
          <w:szCs w:val="26"/>
        </w:rPr>
        <w:t>2.3 Strumenti organizzativi e metodologici</w:t>
      </w:r>
    </w:p>
    <w:p w:rsidR="004617EB" w:rsidRDefault="00AF1B93">
      <w:pPr>
        <w:jc w:val="both"/>
        <w:rPr>
          <w:rFonts w:ascii="Calibri" w:eastAsia="Calibri" w:hAnsi="Calibri" w:cs="Calibri"/>
        </w:rPr>
      </w:pPr>
      <w:r>
        <w:rPr>
          <w:rFonts w:ascii="Calibri" w:eastAsia="Calibri" w:hAnsi="Calibri" w:cs="Calibri"/>
        </w:rPr>
        <w:t>I percorsi degli istituti tecnici sono caratterizzati da spazi crescenti di flessibilità, dal primo biennio al quinto anno, funzionali agli indirizzi, per corrispondere alle esigenze poste dall’innovazione tecnologica e dai fabbisogni espressi dal mondo del lavoro e delle professioni, nonché alle vocazioni del territorio. A questo fine, gli istituti tecnici organizzano specifiche attività formative nell’ambito della loro autonomia didattica, organizzativa e di ricerca e sviluppo in costante raccordo con i sistemi produttivi del territorio.</w:t>
      </w:r>
    </w:p>
    <w:p w:rsidR="004617EB" w:rsidRDefault="00AF1B93">
      <w:pPr>
        <w:jc w:val="both"/>
        <w:rPr>
          <w:rFonts w:ascii="Calibri" w:eastAsia="Calibri" w:hAnsi="Calibri" w:cs="Calibri"/>
        </w:rPr>
      </w:pPr>
      <w:r>
        <w:rPr>
          <w:rFonts w:ascii="Calibri" w:eastAsia="Calibri" w:hAnsi="Calibri" w:cs="Calibri"/>
        </w:rPr>
        <w:t xml:space="preserve">Gli aspetti tecnologici e tecnici sono presenti fin dal primo biennio ove, attraverso l’apprendimento dei saperi-chiave, acquisiti soprattutto attraverso l’attività di laboratorio, esplicano una funzione orientativa. </w:t>
      </w:r>
    </w:p>
    <w:p w:rsidR="004617EB" w:rsidRDefault="00AF1B93">
      <w:pPr>
        <w:jc w:val="both"/>
        <w:rPr>
          <w:rFonts w:ascii="Calibri" w:eastAsia="Calibri" w:hAnsi="Calibri" w:cs="Calibri"/>
        </w:rPr>
      </w:pPr>
      <w:r>
        <w:rPr>
          <w:rFonts w:ascii="Calibri" w:eastAsia="Calibri" w:hAnsi="Calibri" w:cs="Calibri"/>
        </w:rPr>
        <w:t>Nel secondo biennio, le discipline di indirizzo assumono connotazioni specifiche in una dimensione politecnica, con l’obiettivo di far raggiungere agli studenti, nel quinto anno, una adeguata competenza professionale di settore, idonea anche per la prosecuzione degli studi a livello terziario con particolare riferimento all’esercizio delle professioni tecniche. Il secondo biennio e il quinto anno costituiscono, quindi, un percorso unitario per accompagnare e sostenere le scelte dello studente nella costruzione progressiva del suo progetto di vita, di studio e di lavoro.</w:t>
      </w:r>
    </w:p>
    <w:p w:rsidR="004617EB" w:rsidRDefault="00AF1B93">
      <w:pPr>
        <w:jc w:val="both"/>
        <w:rPr>
          <w:rFonts w:ascii="Calibri" w:eastAsia="Calibri" w:hAnsi="Calibri" w:cs="Calibri"/>
        </w:rPr>
      </w:pPr>
      <w:r>
        <w:rPr>
          <w:rFonts w:ascii="Calibri" w:eastAsia="Calibri" w:hAnsi="Calibri" w:cs="Calibri"/>
        </w:rPr>
        <w:t xml:space="preserve">Le metodologie sono finalizzate a valorizzare il metodo scientifico e il pensiero operativo; analizzare e risolvere problemi; educare al lavoro cooperativo per progetti; orientare a gestire processi in contesti organizzati. Le metodologie educano, inoltre, all’uso di modelli di simulazione e di linguaggi specifici, strumenti essenziali per far acquisire agli studenti i risultati di apprendimento attesi a conclusione del quinquennio. Tali metodologie richiedono un sistematico ricorso alla didattica di laboratorio, in modo rispondente agli obiettivi, ai contenuti dell’apprendimento </w:t>
      </w:r>
      <w:r>
        <w:rPr>
          <w:rFonts w:ascii="Calibri" w:eastAsia="Calibri" w:hAnsi="Calibri" w:cs="Calibri"/>
        </w:rPr>
        <w:lastRenderedPageBreak/>
        <w:t xml:space="preserve">e alle esigenze degli studenti, per consentire loro di cogliere concretamente l’interdipendenza tra scienza, tecnologia e dimensione operativa della conoscenza. </w:t>
      </w:r>
    </w:p>
    <w:p w:rsidR="004617EB" w:rsidRDefault="00AF1B93">
      <w:pPr>
        <w:jc w:val="both"/>
        <w:rPr>
          <w:rFonts w:ascii="Calibri" w:eastAsia="Calibri" w:hAnsi="Calibri" w:cs="Calibri"/>
        </w:rPr>
      </w:pPr>
      <w:r>
        <w:rPr>
          <w:rFonts w:ascii="Calibri" w:eastAsia="Calibri" w:hAnsi="Calibri" w:cs="Calibri"/>
        </w:rPr>
        <w:t>Gli stage, i tirocini e l’alternanza scuola/lavoro sono strumenti didattici fondamentali per far conseguire agli studenti i risultati di apprendimento attesi e attivare un proficuo collegamento con il mondo del lavoro e delle professioni, compreso il volontariato ed il privato sociale.</w:t>
      </w:r>
    </w:p>
    <w:p w:rsidR="004617EB" w:rsidRDefault="004617EB">
      <w:pPr>
        <w:jc w:val="both"/>
        <w:rPr>
          <w:rFonts w:ascii="Calibri" w:eastAsia="Calibri" w:hAnsi="Calibri" w:cs="Calibri"/>
        </w:rPr>
      </w:pPr>
    </w:p>
    <w:p w:rsidR="004617EB" w:rsidRDefault="00AF1B93">
      <w:pPr>
        <w:jc w:val="both"/>
        <w:rPr>
          <w:rFonts w:ascii="Calibri" w:eastAsia="Calibri" w:hAnsi="Calibri" w:cs="Calibri"/>
          <w:b/>
          <w:sz w:val="26"/>
          <w:szCs w:val="26"/>
        </w:rPr>
      </w:pPr>
      <w:r>
        <w:rPr>
          <w:rFonts w:ascii="Calibri" w:eastAsia="Calibri" w:hAnsi="Calibri" w:cs="Calibri"/>
          <w:b/>
          <w:sz w:val="26"/>
          <w:szCs w:val="26"/>
        </w:rPr>
        <w:t>Risultati di apprendimento d’indirizzo</w:t>
      </w:r>
    </w:p>
    <w:p w:rsidR="004617EB" w:rsidRDefault="00AF1B93">
      <w:pPr>
        <w:jc w:val="both"/>
        <w:rPr>
          <w:rFonts w:ascii="Calibri" w:eastAsia="Calibri" w:hAnsi="Calibri" w:cs="Calibri"/>
        </w:rPr>
      </w:pPr>
      <w:r>
        <w:rPr>
          <w:rFonts w:ascii="Calibri" w:eastAsia="Calibri" w:hAnsi="Calibri" w:cs="Calibri"/>
        </w:rPr>
        <w:t>Il settore tecnologico comprende nove ampi indirizzi, riferiti alle aree tecnologiche più rappresentative del sistema economico e produttivo del Paese: Meccanica, Meccatronica ed Energia; Trasporti e Logistica; Elettronica ed Elettrotecnica; Informatica e Telecomunicazioni; Grafica e Comunicazione; Chimica, Materiali e Biotecnologie; Sistema Moda; Agraria, Agroalimentare e Agroindustria; Costruzioni, Ambiente e Territorio. Per l’approfondimento di tecnologie specifiche di indirizzo, che hanno una spiccata caratterizzazione, la maggior parte degli indirizzi prevede articolazioni.</w:t>
      </w:r>
    </w:p>
    <w:p w:rsidR="004617EB" w:rsidRDefault="00AF1B93">
      <w:pPr>
        <w:jc w:val="both"/>
        <w:rPr>
          <w:rFonts w:ascii="Calibri" w:eastAsia="Calibri" w:hAnsi="Calibri" w:cs="Calibri"/>
        </w:rPr>
      </w:pPr>
      <w:r>
        <w:rPr>
          <w:rFonts w:ascii="Calibri" w:eastAsia="Calibri" w:hAnsi="Calibri" w:cs="Calibri"/>
        </w:rPr>
        <w:t>In tutti gli indirizzi e articolazioni, i risultati di apprendimento sono definiti a partire dai processi produttivi reali e tengono conto della continua evoluzione che caratterizza l’intero settore, sia sul piano delle metodologie di progettazione, organizzazione e realizzazione, sia nella scelta dei contenuti, delle tecniche di intervento e dei materiali. Il riferimento ai processi produttivi riflette, in tutti i percorsi del settore, la dinamicità propria dei contesti, con l’introduzione graduale alle tematiche dell’innovazione tecnologica e del trasferimento dei saperi dalla ricerca alla produzione.</w:t>
      </w:r>
    </w:p>
    <w:p w:rsidR="004617EB" w:rsidRDefault="00AF1B93">
      <w:pPr>
        <w:jc w:val="both"/>
        <w:rPr>
          <w:rFonts w:ascii="Calibri" w:eastAsia="Calibri" w:hAnsi="Calibri" w:cs="Calibri"/>
        </w:rPr>
      </w:pPr>
      <w:r>
        <w:rPr>
          <w:rFonts w:ascii="Calibri" w:eastAsia="Calibri" w:hAnsi="Calibri" w:cs="Calibri"/>
        </w:rPr>
        <w:t>Questa impostazione facilita apprendimenti efficaci e duraturi nel tempo in quanto basati su una metodologia di studio operativa, essenziale per affrontare professionalmente le diverse problematiche delle tecnologie, l’approfondimento specialistico e gli aggiornamenti.</w:t>
      </w:r>
    </w:p>
    <w:p w:rsidR="004617EB" w:rsidRDefault="00AF1B93">
      <w:pPr>
        <w:jc w:val="both"/>
        <w:rPr>
          <w:rFonts w:ascii="Calibri" w:eastAsia="Calibri" w:hAnsi="Calibri" w:cs="Calibri"/>
        </w:rPr>
      </w:pPr>
      <w:r>
        <w:rPr>
          <w:rFonts w:ascii="Calibri" w:eastAsia="Calibri" w:hAnsi="Calibri" w:cs="Calibri"/>
        </w:rPr>
        <w:t>Nei nuovi percorsi, lo studio delle tecnologie approfondisce i contenuti tecnici specifici degli indirizzi e sviluppa gli elementi metodologici e organizzativi che, gradualmente nel quinquennio, orientano alla visione sistemica delle filiere produttive e dei relativi segmenti; viene così facilitata anche l’acquisizione di competenze imprenditoriali, che attengono alla gestione dei progetti, alla gestione di processi produttivi correlati a funzioni aziendali, all’applicazione delle normative nazionali e comunitarie, particolarmente nel campo della sicurezza e della salvaguardia dell’ambiente.</w:t>
      </w:r>
    </w:p>
    <w:p w:rsidR="004617EB" w:rsidRDefault="00AF1B93">
      <w:pPr>
        <w:jc w:val="both"/>
        <w:rPr>
          <w:rFonts w:ascii="Calibri" w:eastAsia="Calibri" w:hAnsi="Calibri" w:cs="Calibri"/>
        </w:rPr>
      </w:pPr>
      <w:r>
        <w:rPr>
          <w:rFonts w:ascii="Calibri" w:eastAsia="Calibri" w:hAnsi="Calibri" w:cs="Calibri"/>
        </w:rPr>
        <w:t>In particolare, nel complesso degli indirizzi, l’offerta formativa del settore tecnologico presenta un duplice livello di intervento: la contestualizzazione negli ambiti tecnici d’interesse, scelti nella varietà delle tecnologie coinvolte, e l’approfondimento degli aspetti progettuali più generali, che sono maggiormente coinvolti nel generale processo di innovazione.</w:t>
      </w:r>
    </w:p>
    <w:p w:rsidR="004617EB" w:rsidRDefault="00AF1B93">
      <w:pPr>
        <w:jc w:val="both"/>
        <w:rPr>
          <w:rFonts w:ascii="Calibri" w:eastAsia="Calibri" w:hAnsi="Calibri" w:cs="Calibri"/>
        </w:rPr>
      </w:pPr>
      <w:r>
        <w:rPr>
          <w:rFonts w:ascii="Calibri" w:eastAsia="Calibri" w:hAnsi="Calibri" w:cs="Calibri"/>
        </w:rPr>
        <w:t>Le discipline di indirizzo sono presenti nel percorso fin dal primo biennio in funzione orientativa e concorrono a far acquisire agli studenti i risultati di apprendimento dell’obbligo di istruzione; si sviluppano nel successivo triennio con gli approfondimenti specialistici che sosterranno gli studenti nelle loro scelte professionali e di studio.</w:t>
      </w:r>
    </w:p>
    <w:p w:rsidR="006B41B4" w:rsidRDefault="006B41B4">
      <w:pPr>
        <w:rPr>
          <w:rFonts w:ascii="Calibri" w:eastAsia="Calibri" w:hAnsi="Calibri" w:cs="Calibri"/>
          <w:b/>
          <w:i/>
        </w:rPr>
      </w:pPr>
      <w:r>
        <w:rPr>
          <w:rFonts w:ascii="Calibri" w:eastAsia="Calibri" w:hAnsi="Calibri" w:cs="Calibri"/>
          <w:b/>
          <w:i/>
        </w:rPr>
        <w:br w:type="page"/>
      </w:r>
    </w:p>
    <w:p w:rsidR="004617EB" w:rsidRDefault="006B41B4">
      <w:pPr>
        <w:rPr>
          <w:rFonts w:ascii="Calibri" w:eastAsia="Calibri" w:hAnsi="Calibri" w:cs="Calibri"/>
          <w:b/>
        </w:rPr>
      </w:pPr>
      <w:bookmarkStart w:id="2" w:name="_30j0zll" w:colFirst="0" w:colLast="0"/>
      <w:bookmarkEnd w:id="2"/>
      <w:r w:rsidRPr="00203C07">
        <w:rPr>
          <w:rFonts w:ascii="Calibri" w:eastAsia="Calibri" w:hAnsi="Calibri" w:cs="Calibri"/>
          <w:b/>
        </w:rPr>
        <w:lastRenderedPageBreak/>
        <w:t>Al</w:t>
      </w:r>
      <w:r w:rsidR="00AF1B93" w:rsidRPr="00203C07">
        <w:rPr>
          <w:rFonts w:ascii="Calibri" w:eastAsia="Calibri" w:hAnsi="Calibri" w:cs="Calibri"/>
          <w:b/>
        </w:rPr>
        <w:t>legato B</w:t>
      </w:r>
    </w:p>
    <w:p w:rsidR="004617EB" w:rsidRDefault="00AF1B93">
      <w:pPr>
        <w:rPr>
          <w:rFonts w:ascii="Calibri" w:eastAsia="Calibri" w:hAnsi="Calibri" w:cs="Calibri"/>
          <w:b/>
          <w:sz w:val="28"/>
          <w:szCs w:val="28"/>
        </w:rPr>
      </w:pPr>
      <w:r>
        <w:rPr>
          <w:rFonts w:ascii="Calibri" w:eastAsia="Calibri" w:hAnsi="Calibri" w:cs="Calibri"/>
          <w:b/>
          <w:sz w:val="28"/>
          <w:szCs w:val="28"/>
        </w:rPr>
        <w:t>Competenze chiave di cittadinanza</w:t>
      </w:r>
    </w:p>
    <w:p w:rsidR="004617EB" w:rsidRDefault="00AF1B93" w:rsidP="006B41B4">
      <w:pPr>
        <w:jc w:val="both"/>
        <w:rPr>
          <w:rFonts w:ascii="Calibri" w:eastAsia="Calibri" w:hAnsi="Calibri" w:cs="Calibri"/>
        </w:rPr>
      </w:pPr>
      <w:r>
        <w:rPr>
          <w:rFonts w:ascii="Calibri" w:eastAsia="Calibri" w:hAnsi="Calibri" w:cs="Calibri"/>
        </w:rPr>
        <w:t>Quale specifico contributo può offrire la disciplina per lo sviluppo delle competenze chiave di cittadinanza, al termine del biennio.</w:t>
      </w:r>
    </w:p>
    <w:p w:rsidR="004617EB" w:rsidRDefault="004617EB" w:rsidP="006B41B4">
      <w:pPr>
        <w:jc w:val="both"/>
        <w:rPr>
          <w:rFonts w:ascii="Calibri" w:eastAsia="Calibri" w:hAnsi="Calibri" w:cs="Calibri"/>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A) COMPETENZE DI CARATTERE METODOLOGICO E STRUMENTALE</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tab/>
        <w:t xml:space="preserve">IMPARARE A IMPARARE: </w:t>
      </w:r>
      <w:r>
        <w:rPr>
          <w:rFonts w:ascii="Calibri" w:eastAsia="Calibri" w:hAnsi="Calibri" w:cs="Calibri"/>
          <w:color w:val="000000"/>
        </w:rPr>
        <w:t>organizzare il proprio apprendimento, individuando, scegliendo ed utilizzando varie modalità di informazione e di formazione (formale, non formale e informale), anche in funzione dei tempi disponibili, delle strategie e del proprio metodo di studio e di lavoro.</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2.</w:t>
      </w:r>
      <w:r>
        <w:rPr>
          <w:rFonts w:ascii="Calibri" w:eastAsia="Calibri" w:hAnsi="Calibri" w:cs="Calibri"/>
          <w:b/>
          <w:color w:val="000000"/>
        </w:rPr>
        <w:tab/>
        <w:t xml:space="preserve">PROGETTARE: </w:t>
      </w:r>
      <w:r>
        <w:rPr>
          <w:rFonts w:ascii="Calibri" w:eastAsia="Calibri" w:hAnsi="Calibri" w:cs="Calibri"/>
          <w:color w:val="000000"/>
        </w:rPr>
        <w:t>elaborare e realizzare progetti riguardanti lo sviluppo delle proprie attività di studio e di lavoro, utilizzandole conoscenze apprese per stabilire obiettivi significativi e realistici e le relative priorità valutando i vincoli e le possibilità esistenti, delineando strategie di azioni e verificando i risultati raggiunti.</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3.</w:t>
      </w:r>
      <w:r>
        <w:rPr>
          <w:rFonts w:ascii="Calibri" w:eastAsia="Calibri" w:hAnsi="Calibri" w:cs="Calibri"/>
          <w:b/>
          <w:color w:val="000000"/>
        </w:rPr>
        <w:tab/>
        <w:t xml:space="preserve">RISOLVERE PROBLEMI: </w:t>
      </w:r>
      <w:r>
        <w:rPr>
          <w:rFonts w:ascii="Calibri" w:eastAsia="Calibri" w:hAnsi="Calibri" w:cs="Calibri"/>
          <w:color w:val="000000"/>
        </w:rPr>
        <w:t>la competenza si basa sulle capacità di individuare le strategie di risoluzione del problema e di definire i passi necessari, di formulare un’ipotesi di soluzione e di verificare la correttezza. La testimonianza del possesso di questa competenza proviene dall’efficacia delle strategie adottate e delle soluzioni individuate in problemi utilizzati per le rilevazioni internazionali OCSE PISA e nazionali INVALSI.</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4.</w:t>
      </w:r>
      <w:r>
        <w:rPr>
          <w:rFonts w:ascii="Calibri" w:eastAsia="Calibri" w:hAnsi="Calibri" w:cs="Calibri"/>
          <w:b/>
          <w:color w:val="000000"/>
        </w:rPr>
        <w:tab/>
        <w:t xml:space="preserve">INDIVIDUARE COLLEGAMENTI E RELAZIONI: </w:t>
      </w:r>
      <w:r>
        <w:rPr>
          <w:rFonts w:ascii="Calibri" w:eastAsia="Calibri" w:hAnsi="Calibri" w:cs="Calibri"/>
          <w:color w:val="000000"/>
        </w:rPr>
        <w:t xml:space="preserve">la competenza si basa sulle capacità di individuare analogie e differenze, applicando anche i concetti di probabilità e di multi direzionalità delle relazioni. La testimonianza del possesso di questa competenza proviene dal rigore dell’argomentazione elaborata nell’individuazione dei collegamenti e delle relazioni esistenti, nella capacità di individuare elementi di coerenza e di incoerenza all’interno di un ragionamento o di una dimostrazione. </w:t>
      </w:r>
    </w:p>
    <w:p w:rsidR="004617EB" w:rsidRDefault="004617EB" w:rsidP="006B41B4">
      <w:pPr>
        <w:pBdr>
          <w:top w:val="nil"/>
          <w:left w:val="nil"/>
          <w:bottom w:val="nil"/>
          <w:right w:val="nil"/>
          <w:between w:val="nil"/>
        </w:pBdr>
        <w:tabs>
          <w:tab w:val="left" w:pos="540"/>
        </w:tabs>
        <w:jc w:val="both"/>
        <w:rPr>
          <w:rFonts w:ascii="Calibri" w:eastAsia="Calibri" w:hAnsi="Calibri" w:cs="Calibri"/>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 xml:space="preserve">ACQUISIRE E INTERPRETARE LE INFORMAZIONI: </w:t>
      </w:r>
      <w:r>
        <w:rPr>
          <w:rFonts w:ascii="Calibri" w:eastAsia="Calibri" w:hAnsi="Calibri" w:cs="Calibri"/>
          <w:color w:val="000000"/>
        </w:rPr>
        <w:t>acquisire ed interpretare criticamente l’informazione ricevuta nei diversi ambienti ed attraverso diversi strumenti comunicativi, valutandone l’attendibilità e l’unità, distinguendo fatti e opinioni.</w:t>
      </w:r>
    </w:p>
    <w:p w:rsidR="004617EB" w:rsidRDefault="004617EB" w:rsidP="006B41B4">
      <w:pPr>
        <w:pBdr>
          <w:top w:val="nil"/>
          <w:left w:val="nil"/>
          <w:bottom w:val="nil"/>
          <w:right w:val="nil"/>
          <w:between w:val="nil"/>
        </w:pBdr>
        <w:tabs>
          <w:tab w:val="left" w:pos="540"/>
        </w:tabs>
        <w:jc w:val="both"/>
        <w:rPr>
          <w:rFonts w:ascii="Calibri" w:eastAsia="Calibri" w:hAnsi="Calibri" w:cs="Calibri"/>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B) COMPETENZE DI RELAZIONE E INTERAZIONE</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tab/>
        <w:t xml:space="preserve">COMUNICARE: </w:t>
      </w:r>
      <w:r>
        <w:rPr>
          <w:rFonts w:ascii="Calibri" w:eastAsia="Calibri" w:hAnsi="Calibri" w:cs="Calibri"/>
          <w:color w:val="000000"/>
        </w:rPr>
        <w:t xml:space="preserve">la competenza in questione si collega alla capacità di usare un linguaggio appropriato nelle dimostrazione di teoremi e l’utilizzo di algoritmi e schemi concettuali. Rappresentare eventi e fenomeni utilizzando schemi logici, algoritmi mediante diversi supporti. </w:t>
      </w:r>
    </w:p>
    <w:p w:rsidR="004617EB" w:rsidRDefault="004617EB" w:rsidP="006B41B4">
      <w:pPr>
        <w:pBdr>
          <w:top w:val="nil"/>
          <w:left w:val="nil"/>
          <w:bottom w:val="nil"/>
          <w:right w:val="nil"/>
          <w:between w:val="nil"/>
        </w:pBdr>
        <w:tabs>
          <w:tab w:val="left" w:pos="540"/>
        </w:tabs>
        <w:jc w:val="both"/>
        <w:rPr>
          <w:rFonts w:ascii="Calibri" w:eastAsia="Calibri" w:hAnsi="Calibri" w:cs="Calibri"/>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lastRenderedPageBreak/>
        <w:t xml:space="preserve">COLLABORARE E PARTECIPARE: </w:t>
      </w:r>
      <w:r>
        <w:rPr>
          <w:rFonts w:ascii="Calibri" w:eastAsia="Calibri" w:hAnsi="Calibri" w:cs="Calibri"/>
          <w:color w:val="000000"/>
        </w:rPr>
        <w:t>Questa competenza riguarda la capacità di apprendere e di realizzare obiettivi arrivando a decisioni condivise all’interno di un contesto che impegna gli alunni in lavori di gruppo (apprendimento cooperativo)</w:t>
      </w:r>
    </w:p>
    <w:p w:rsidR="004617EB" w:rsidRDefault="004617EB" w:rsidP="006B41B4">
      <w:pPr>
        <w:pBdr>
          <w:top w:val="nil"/>
          <w:left w:val="nil"/>
          <w:bottom w:val="nil"/>
          <w:right w:val="nil"/>
          <w:between w:val="nil"/>
        </w:pBdr>
        <w:tabs>
          <w:tab w:val="left" w:pos="540"/>
        </w:tabs>
        <w:jc w:val="both"/>
        <w:rPr>
          <w:rFonts w:ascii="Calibri" w:eastAsia="Calibri" w:hAnsi="Calibri" w:cs="Calibri"/>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C) COMPETENZE LEGATE ALLO SVILUPPO DELLA PERSONA, NELLA COSTRUZIONE DEL SÉ</w:t>
      </w:r>
    </w:p>
    <w:p w:rsidR="004617EB" w:rsidRDefault="004617EB" w:rsidP="006B41B4">
      <w:pPr>
        <w:pBdr>
          <w:top w:val="nil"/>
          <w:left w:val="nil"/>
          <w:bottom w:val="nil"/>
          <w:right w:val="nil"/>
          <w:between w:val="nil"/>
        </w:pBdr>
        <w:tabs>
          <w:tab w:val="left" w:pos="540"/>
        </w:tabs>
        <w:jc w:val="both"/>
        <w:rPr>
          <w:rFonts w:ascii="Calibri" w:eastAsia="Calibri" w:hAnsi="Calibri" w:cs="Calibri"/>
          <w:b/>
          <w:color w:val="000000"/>
        </w:rPr>
      </w:pPr>
    </w:p>
    <w:p w:rsidR="004617EB" w:rsidRDefault="00AF1B93" w:rsidP="006B41B4">
      <w:pPr>
        <w:pBdr>
          <w:top w:val="nil"/>
          <w:left w:val="nil"/>
          <w:bottom w:val="nil"/>
          <w:right w:val="nil"/>
          <w:between w:val="nil"/>
        </w:pBdr>
        <w:tabs>
          <w:tab w:val="left" w:pos="540"/>
        </w:tabs>
        <w:jc w:val="both"/>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tab/>
        <w:t xml:space="preserve">AGIRE IN MODO AUTONOMO E RESPONSABILE: </w:t>
      </w:r>
      <w:r>
        <w:rPr>
          <w:rFonts w:ascii="Calibri" w:eastAsia="Calibri" w:hAnsi="Calibri" w:cs="Calibri"/>
          <w:color w:val="000000"/>
        </w:rPr>
        <w:t>questa competenza è relativa alla capacità del discente di percepirsi come attore principale del processo di apprendimento, pensandosi come responsabile dello sviluppo cognitivo interpretando successi o fallimenti come momenti formativi e di crescita.</w:t>
      </w:r>
    </w:p>
    <w:p w:rsidR="004617EB" w:rsidRDefault="004617EB" w:rsidP="006B41B4">
      <w:pPr>
        <w:pBdr>
          <w:top w:val="nil"/>
          <w:left w:val="nil"/>
          <w:bottom w:val="nil"/>
          <w:right w:val="nil"/>
          <w:between w:val="nil"/>
        </w:pBdr>
        <w:jc w:val="both"/>
        <w:rPr>
          <w:rFonts w:ascii="Calibri" w:eastAsia="Calibri" w:hAnsi="Calibri" w:cs="Calibri"/>
          <w:color w:val="000000"/>
          <w:u w:val="single"/>
        </w:rPr>
      </w:pPr>
    </w:p>
    <w:p w:rsidR="006B41B4" w:rsidRDefault="006B41B4">
      <w:pPr>
        <w:pBdr>
          <w:top w:val="nil"/>
          <w:left w:val="nil"/>
          <w:bottom w:val="nil"/>
          <w:right w:val="nil"/>
          <w:between w:val="nil"/>
        </w:pBdr>
        <w:tabs>
          <w:tab w:val="left" w:pos="540"/>
        </w:tabs>
        <w:jc w:val="both"/>
        <w:rPr>
          <w:rFonts w:ascii="Calibri" w:eastAsia="Calibri" w:hAnsi="Calibri" w:cs="Calibri"/>
          <w:color w:val="000000"/>
        </w:rPr>
      </w:pPr>
    </w:p>
    <w:sectPr w:rsidR="006B41B4" w:rsidSect="00B54EFD">
      <w:pgSz w:w="16839" w:h="11907" w:orient="landscape" w:code="9"/>
      <w:pgMar w:top="284" w:right="1809" w:bottom="709" w:left="992"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582" w:rsidRDefault="00AF1B93">
      <w:r>
        <w:separator/>
      </w:r>
    </w:p>
  </w:endnote>
  <w:endnote w:type="continuationSeparator" w:id="1">
    <w:p w:rsidR="00937582" w:rsidRDefault="00AF1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EB" w:rsidRDefault="002A4695">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color w:val="000000"/>
      </w:rPr>
      <w:fldChar w:fldCharType="begin"/>
    </w:r>
    <w:r w:rsidR="00AF1B93">
      <w:rPr>
        <w:rFonts w:ascii="Calibri" w:eastAsia="Calibri" w:hAnsi="Calibri" w:cs="Calibri"/>
        <w:color w:val="000000"/>
      </w:rPr>
      <w:instrText>PAGE</w:instrText>
    </w:r>
    <w:r>
      <w:rPr>
        <w:rFonts w:ascii="Calibri" w:eastAsia="Calibri" w:hAnsi="Calibri" w:cs="Calibri"/>
        <w:color w:val="000000"/>
      </w:rPr>
      <w:fldChar w:fldCharType="end"/>
    </w:r>
  </w:p>
  <w:p w:rsidR="004617EB" w:rsidRDefault="004617EB">
    <w:pPr>
      <w:pBdr>
        <w:top w:val="nil"/>
        <w:left w:val="nil"/>
        <w:bottom w:val="nil"/>
        <w:right w:val="nil"/>
        <w:between w:val="nil"/>
      </w:pBdr>
      <w:tabs>
        <w:tab w:val="center" w:pos="4819"/>
        <w:tab w:val="right" w:pos="9638"/>
      </w:tabs>
      <w:ind w:right="360"/>
      <w:rPr>
        <w:rFonts w:ascii="Calibri" w:eastAsia="Calibri" w:hAnsi="Calibri" w:cs="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EB" w:rsidRDefault="004617EB">
    <w:pPr>
      <w:pBdr>
        <w:top w:val="nil"/>
        <w:left w:val="nil"/>
        <w:bottom w:val="nil"/>
        <w:right w:val="nil"/>
        <w:between w:val="nil"/>
      </w:pBdr>
      <w:tabs>
        <w:tab w:val="center" w:pos="4819"/>
        <w:tab w:val="right" w:pos="9638"/>
      </w:tabs>
      <w:ind w:right="360"/>
      <w:jc w:val="right"/>
      <w:rPr>
        <w:rFonts w:ascii="Calibri" w:eastAsia="Calibri" w:hAnsi="Calibri"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582" w:rsidRDefault="00AF1B93">
      <w:r>
        <w:separator/>
      </w:r>
    </w:p>
  </w:footnote>
  <w:footnote w:type="continuationSeparator" w:id="1">
    <w:p w:rsidR="00937582" w:rsidRDefault="00AF1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EB" w:rsidRDefault="004617EB">
    <w:pPr>
      <w:pBdr>
        <w:top w:val="nil"/>
        <w:left w:val="nil"/>
        <w:bottom w:val="nil"/>
        <w:right w:val="nil"/>
        <w:between w:val="nil"/>
      </w:pBdr>
      <w:tabs>
        <w:tab w:val="center" w:pos="4819"/>
        <w:tab w:val="right" w:pos="9638"/>
      </w:tabs>
      <w:rPr>
        <w:rFonts w:ascii="Calibri" w:eastAsia="Calibri" w:hAnsi="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E76"/>
    <w:multiLevelType w:val="hybridMultilevel"/>
    <w:tmpl w:val="12AA5680"/>
    <w:lvl w:ilvl="0" w:tplc="8132BE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434465"/>
    <w:multiLevelType w:val="multilevel"/>
    <w:tmpl w:val="3C82CD8E"/>
    <w:lvl w:ilvl="0">
      <w:start w:val="1"/>
      <w:numFmt w:val="decimal"/>
      <w:lvlText w:val="%1."/>
      <w:lvlJc w:val="left"/>
      <w:pPr>
        <w:ind w:left="720" w:hanging="720"/>
      </w:pPr>
      <w:rPr>
        <w:rFonts w:ascii="Calibri" w:eastAsia="Calibri" w:hAnsi="Calibri" w:cs="Calibri"/>
        <w:b/>
        <w:i w:val="0"/>
        <w:strike w:val="0"/>
        <w:color w:val="000000"/>
        <w:sz w:val="24"/>
        <w:szCs w:val="24"/>
        <w:u w:val="none"/>
        <w:shd w:val="clear" w:color="auto" w:fill="auto"/>
        <w:vertAlign w:val="baseline"/>
      </w:rPr>
    </w:lvl>
    <w:lvl w:ilvl="1">
      <w:start w:val="1"/>
      <w:numFmt w:val="lowerLetter"/>
      <w:lvlText w:val="%2"/>
      <w:lvlJc w:val="left"/>
      <w:pPr>
        <w:ind w:left="1548" w:hanging="1548"/>
      </w:pPr>
      <w:rPr>
        <w:rFonts w:ascii="Calibri" w:eastAsia="Calibri" w:hAnsi="Calibri" w:cs="Calibri"/>
        <w:b/>
        <w:i w:val="0"/>
        <w:strike w:val="0"/>
        <w:color w:val="000000"/>
        <w:sz w:val="24"/>
        <w:szCs w:val="24"/>
        <w:u w:val="none"/>
        <w:shd w:val="clear" w:color="auto" w:fill="auto"/>
        <w:vertAlign w:val="baseline"/>
      </w:rPr>
    </w:lvl>
    <w:lvl w:ilvl="2">
      <w:start w:val="1"/>
      <w:numFmt w:val="lowerRoman"/>
      <w:lvlText w:val="%3"/>
      <w:lvlJc w:val="left"/>
      <w:pPr>
        <w:ind w:left="2268" w:hanging="2268"/>
      </w:pPr>
      <w:rPr>
        <w:rFonts w:ascii="Calibri" w:eastAsia="Calibri" w:hAnsi="Calibri" w:cs="Calibri"/>
        <w:b/>
        <w:i w:val="0"/>
        <w:strike w:val="0"/>
        <w:color w:val="000000"/>
        <w:sz w:val="24"/>
        <w:szCs w:val="24"/>
        <w:u w:val="none"/>
        <w:shd w:val="clear" w:color="auto" w:fill="auto"/>
        <w:vertAlign w:val="baseline"/>
      </w:rPr>
    </w:lvl>
    <w:lvl w:ilvl="3">
      <w:start w:val="1"/>
      <w:numFmt w:val="decimal"/>
      <w:lvlText w:val="%4"/>
      <w:lvlJc w:val="left"/>
      <w:pPr>
        <w:ind w:left="2988" w:hanging="2988"/>
      </w:pPr>
      <w:rPr>
        <w:rFonts w:ascii="Calibri" w:eastAsia="Calibri" w:hAnsi="Calibri" w:cs="Calibri"/>
        <w:b/>
        <w:i w:val="0"/>
        <w:strike w:val="0"/>
        <w:color w:val="000000"/>
        <w:sz w:val="24"/>
        <w:szCs w:val="24"/>
        <w:u w:val="none"/>
        <w:shd w:val="clear" w:color="auto" w:fill="auto"/>
        <w:vertAlign w:val="baseline"/>
      </w:rPr>
    </w:lvl>
    <w:lvl w:ilvl="4">
      <w:start w:val="1"/>
      <w:numFmt w:val="lowerLetter"/>
      <w:lvlText w:val="%5"/>
      <w:lvlJc w:val="left"/>
      <w:pPr>
        <w:ind w:left="3708" w:hanging="3708"/>
      </w:pPr>
      <w:rPr>
        <w:rFonts w:ascii="Calibri" w:eastAsia="Calibri" w:hAnsi="Calibri" w:cs="Calibri"/>
        <w:b/>
        <w:i w:val="0"/>
        <w:strike w:val="0"/>
        <w:color w:val="000000"/>
        <w:sz w:val="24"/>
        <w:szCs w:val="24"/>
        <w:u w:val="none"/>
        <w:shd w:val="clear" w:color="auto" w:fill="auto"/>
        <w:vertAlign w:val="baseline"/>
      </w:rPr>
    </w:lvl>
    <w:lvl w:ilvl="5">
      <w:start w:val="1"/>
      <w:numFmt w:val="lowerRoman"/>
      <w:lvlText w:val="%6"/>
      <w:lvlJc w:val="left"/>
      <w:pPr>
        <w:ind w:left="4428" w:hanging="4428"/>
      </w:pPr>
      <w:rPr>
        <w:rFonts w:ascii="Calibri" w:eastAsia="Calibri" w:hAnsi="Calibri" w:cs="Calibri"/>
        <w:b/>
        <w:i w:val="0"/>
        <w:strike w:val="0"/>
        <w:color w:val="000000"/>
        <w:sz w:val="24"/>
        <w:szCs w:val="24"/>
        <w:u w:val="none"/>
        <w:shd w:val="clear" w:color="auto" w:fill="auto"/>
        <w:vertAlign w:val="baseline"/>
      </w:rPr>
    </w:lvl>
    <w:lvl w:ilvl="6">
      <w:start w:val="1"/>
      <w:numFmt w:val="decimal"/>
      <w:lvlText w:val="%7"/>
      <w:lvlJc w:val="left"/>
      <w:pPr>
        <w:ind w:left="5148" w:hanging="5148"/>
      </w:pPr>
      <w:rPr>
        <w:rFonts w:ascii="Calibri" w:eastAsia="Calibri" w:hAnsi="Calibri" w:cs="Calibri"/>
        <w:b/>
        <w:i w:val="0"/>
        <w:strike w:val="0"/>
        <w:color w:val="000000"/>
        <w:sz w:val="24"/>
        <w:szCs w:val="24"/>
        <w:u w:val="none"/>
        <w:shd w:val="clear" w:color="auto" w:fill="auto"/>
        <w:vertAlign w:val="baseline"/>
      </w:rPr>
    </w:lvl>
    <w:lvl w:ilvl="7">
      <w:start w:val="1"/>
      <w:numFmt w:val="lowerLetter"/>
      <w:lvlText w:val="%8"/>
      <w:lvlJc w:val="left"/>
      <w:pPr>
        <w:ind w:left="5868" w:hanging="5868"/>
      </w:pPr>
      <w:rPr>
        <w:rFonts w:ascii="Calibri" w:eastAsia="Calibri" w:hAnsi="Calibri" w:cs="Calibri"/>
        <w:b/>
        <w:i w:val="0"/>
        <w:strike w:val="0"/>
        <w:color w:val="000000"/>
        <w:sz w:val="24"/>
        <w:szCs w:val="24"/>
        <w:u w:val="none"/>
        <w:shd w:val="clear" w:color="auto" w:fill="auto"/>
        <w:vertAlign w:val="baseline"/>
      </w:rPr>
    </w:lvl>
    <w:lvl w:ilvl="8">
      <w:start w:val="1"/>
      <w:numFmt w:val="lowerRoman"/>
      <w:lvlText w:val="%9"/>
      <w:lvlJc w:val="left"/>
      <w:pPr>
        <w:ind w:left="6588" w:hanging="6588"/>
      </w:pPr>
      <w:rPr>
        <w:rFonts w:ascii="Calibri" w:eastAsia="Calibri" w:hAnsi="Calibri" w:cs="Calibri"/>
        <w:b/>
        <w:i w:val="0"/>
        <w:strike w:val="0"/>
        <w:color w:val="000000"/>
        <w:sz w:val="24"/>
        <w:szCs w:val="24"/>
        <w:u w:val="none"/>
        <w:shd w:val="clear" w:color="auto" w:fill="auto"/>
        <w:vertAlign w:val="baseline"/>
      </w:rPr>
    </w:lvl>
  </w:abstractNum>
  <w:abstractNum w:abstractNumId="2">
    <w:nsid w:val="074E6943"/>
    <w:multiLevelType w:val="multilevel"/>
    <w:tmpl w:val="E3B40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AE1B91"/>
    <w:multiLevelType w:val="hybridMultilevel"/>
    <w:tmpl w:val="3E021D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4C44C4"/>
    <w:multiLevelType w:val="hybridMultilevel"/>
    <w:tmpl w:val="0C7A17D8"/>
    <w:lvl w:ilvl="0" w:tplc="D4AC7836">
      <w:start w:val="2"/>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1BF70B7F"/>
    <w:multiLevelType w:val="multilevel"/>
    <w:tmpl w:val="941C6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8601EC"/>
    <w:multiLevelType w:val="multilevel"/>
    <w:tmpl w:val="C79096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A05114"/>
    <w:multiLevelType w:val="multilevel"/>
    <w:tmpl w:val="81E47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E657A7"/>
    <w:multiLevelType w:val="hybridMultilevel"/>
    <w:tmpl w:val="1B6ED176"/>
    <w:lvl w:ilvl="0" w:tplc="30FA4F5C">
      <w:start w:val="1"/>
      <w:numFmt w:val="bullet"/>
      <w:lvlText w:val=""/>
      <w:lvlJc w:val="left"/>
      <w:pPr>
        <w:ind w:left="720" w:hanging="360"/>
      </w:pPr>
      <w:rPr>
        <w:rFonts w:ascii="Symbol" w:hAnsi="Symbo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404082"/>
    <w:multiLevelType w:val="hybridMultilevel"/>
    <w:tmpl w:val="E604DC28"/>
    <w:lvl w:ilvl="0" w:tplc="8132BE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AE610D"/>
    <w:multiLevelType w:val="hybridMultilevel"/>
    <w:tmpl w:val="EFA899BA"/>
    <w:lvl w:ilvl="0" w:tplc="8132BEE8">
      <w:start w:val="1"/>
      <w:numFmt w:val="bullet"/>
      <w:lvlText w:val=""/>
      <w:lvlJc w:val="left"/>
      <w:pPr>
        <w:ind w:left="720" w:hanging="360"/>
      </w:pPr>
      <w:rPr>
        <w:rFonts w:ascii="Symbol" w:hAnsi="Symbo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D11B66"/>
    <w:multiLevelType w:val="multilevel"/>
    <w:tmpl w:val="87B00CD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D333A2D"/>
    <w:multiLevelType w:val="multilevel"/>
    <w:tmpl w:val="1FE4D84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5113F8"/>
    <w:multiLevelType w:val="multilevel"/>
    <w:tmpl w:val="AEDE028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E685E59"/>
    <w:multiLevelType w:val="multilevel"/>
    <w:tmpl w:val="6B5C23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75A7461C"/>
    <w:multiLevelType w:val="hybridMultilevel"/>
    <w:tmpl w:val="513CF4C6"/>
    <w:lvl w:ilvl="0" w:tplc="04A0C8FE">
      <w:start w:val="1"/>
      <w:numFmt w:val="bullet"/>
      <w:lvlText w:val=""/>
      <w:lvlJc w:val="left"/>
      <w:pPr>
        <w:ind w:left="720" w:hanging="360"/>
      </w:pPr>
      <w:rPr>
        <w:rFonts w:ascii="Symbol" w:hAnsi="Symbol" w:hint="default"/>
        <w:b/>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1"/>
  </w:num>
  <w:num w:numId="5">
    <w:abstractNumId w:val="7"/>
  </w:num>
  <w:num w:numId="6">
    <w:abstractNumId w:val="6"/>
  </w:num>
  <w:num w:numId="7">
    <w:abstractNumId w:val="2"/>
  </w:num>
  <w:num w:numId="8">
    <w:abstractNumId w:val="5"/>
  </w:num>
  <w:num w:numId="9">
    <w:abstractNumId w:val="1"/>
  </w:num>
  <w:num w:numId="10">
    <w:abstractNumId w:val="15"/>
  </w:num>
  <w:num w:numId="11">
    <w:abstractNumId w:val="3"/>
  </w:num>
  <w:num w:numId="12">
    <w:abstractNumId w:val="0"/>
  </w:num>
  <w:num w:numId="13">
    <w:abstractNumId w:val="8"/>
  </w:num>
  <w:num w:numId="14">
    <w:abstractNumId w:val="4"/>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4617EB"/>
    <w:rsid w:val="00203C07"/>
    <w:rsid w:val="002A4695"/>
    <w:rsid w:val="004617EB"/>
    <w:rsid w:val="00524AF0"/>
    <w:rsid w:val="006B41B4"/>
    <w:rsid w:val="00806CBB"/>
    <w:rsid w:val="008D68C5"/>
    <w:rsid w:val="00937582"/>
    <w:rsid w:val="00950C18"/>
    <w:rsid w:val="009F3D8F"/>
    <w:rsid w:val="00A16632"/>
    <w:rsid w:val="00AF1B93"/>
    <w:rsid w:val="00B54EFD"/>
    <w:rsid w:val="00D858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37582"/>
  </w:style>
  <w:style w:type="paragraph" w:styleId="Titolo1">
    <w:name w:val="heading 1"/>
    <w:basedOn w:val="Normale"/>
    <w:next w:val="Normale"/>
    <w:rsid w:val="00937582"/>
    <w:pPr>
      <w:keepNext/>
      <w:keepLines/>
      <w:spacing w:before="480" w:after="120"/>
      <w:outlineLvl w:val="0"/>
    </w:pPr>
    <w:rPr>
      <w:b/>
      <w:sz w:val="48"/>
      <w:szCs w:val="48"/>
    </w:rPr>
  </w:style>
  <w:style w:type="paragraph" w:styleId="Titolo2">
    <w:name w:val="heading 2"/>
    <w:basedOn w:val="Normale"/>
    <w:next w:val="Normale"/>
    <w:rsid w:val="00937582"/>
    <w:pPr>
      <w:keepNext/>
      <w:keepLines/>
      <w:spacing w:before="360" w:after="80"/>
      <w:outlineLvl w:val="1"/>
    </w:pPr>
    <w:rPr>
      <w:b/>
      <w:sz w:val="36"/>
      <w:szCs w:val="36"/>
    </w:rPr>
  </w:style>
  <w:style w:type="paragraph" w:styleId="Titolo3">
    <w:name w:val="heading 3"/>
    <w:basedOn w:val="Normale"/>
    <w:next w:val="Normale"/>
    <w:rsid w:val="00937582"/>
    <w:pPr>
      <w:keepNext/>
      <w:keepLines/>
      <w:spacing w:before="280" w:after="80"/>
      <w:outlineLvl w:val="2"/>
    </w:pPr>
    <w:rPr>
      <w:b/>
      <w:sz w:val="28"/>
      <w:szCs w:val="28"/>
    </w:rPr>
  </w:style>
  <w:style w:type="paragraph" w:styleId="Titolo4">
    <w:name w:val="heading 4"/>
    <w:basedOn w:val="Normale"/>
    <w:next w:val="Normale"/>
    <w:rsid w:val="00937582"/>
    <w:pPr>
      <w:keepNext/>
      <w:keepLines/>
      <w:spacing w:before="240" w:after="40"/>
      <w:outlineLvl w:val="3"/>
    </w:pPr>
    <w:rPr>
      <w:b/>
    </w:rPr>
  </w:style>
  <w:style w:type="paragraph" w:styleId="Titolo5">
    <w:name w:val="heading 5"/>
    <w:basedOn w:val="Normale"/>
    <w:next w:val="Normale"/>
    <w:rsid w:val="00937582"/>
    <w:pPr>
      <w:keepNext/>
      <w:keepLines/>
      <w:spacing w:before="220" w:after="40"/>
      <w:outlineLvl w:val="4"/>
    </w:pPr>
    <w:rPr>
      <w:b/>
      <w:sz w:val="22"/>
      <w:szCs w:val="22"/>
    </w:rPr>
  </w:style>
  <w:style w:type="paragraph" w:styleId="Titolo6">
    <w:name w:val="heading 6"/>
    <w:basedOn w:val="Normale"/>
    <w:next w:val="Normale"/>
    <w:rsid w:val="0093758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37582"/>
    <w:tblPr>
      <w:tblCellMar>
        <w:top w:w="0" w:type="dxa"/>
        <w:left w:w="0" w:type="dxa"/>
        <w:bottom w:w="0" w:type="dxa"/>
        <w:right w:w="0" w:type="dxa"/>
      </w:tblCellMar>
    </w:tblPr>
  </w:style>
  <w:style w:type="paragraph" w:styleId="Titolo">
    <w:name w:val="Title"/>
    <w:basedOn w:val="Normale"/>
    <w:next w:val="Normale"/>
    <w:rsid w:val="00937582"/>
    <w:pPr>
      <w:keepNext/>
      <w:keepLines/>
      <w:spacing w:before="480" w:after="120"/>
    </w:pPr>
    <w:rPr>
      <w:b/>
      <w:sz w:val="72"/>
      <w:szCs w:val="72"/>
    </w:rPr>
  </w:style>
  <w:style w:type="paragraph" w:styleId="Sottotitolo">
    <w:name w:val="Subtitle"/>
    <w:basedOn w:val="Normale"/>
    <w:next w:val="Normale"/>
    <w:rsid w:val="00937582"/>
    <w:pPr>
      <w:keepNext/>
      <w:keepLines/>
      <w:spacing w:before="360" w:after="80"/>
    </w:pPr>
    <w:rPr>
      <w:rFonts w:ascii="Georgia" w:eastAsia="Georgia" w:hAnsi="Georgia" w:cs="Georgia"/>
      <w:i/>
      <w:color w:val="666666"/>
      <w:sz w:val="48"/>
      <w:szCs w:val="48"/>
    </w:rPr>
  </w:style>
  <w:style w:type="table" w:customStyle="1" w:styleId="a">
    <w:basedOn w:val="TableNormal"/>
    <w:rsid w:val="00937582"/>
    <w:tblPr>
      <w:tblStyleRowBandSize w:val="1"/>
      <w:tblStyleColBandSize w:val="1"/>
      <w:tblCellMar>
        <w:top w:w="0" w:type="dxa"/>
        <w:left w:w="70" w:type="dxa"/>
        <w:bottom w:w="0" w:type="dxa"/>
        <w:right w:w="70" w:type="dxa"/>
      </w:tblCellMar>
    </w:tblPr>
  </w:style>
  <w:style w:type="table" w:customStyle="1" w:styleId="a0">
    <w:basedOn w:val="TableNormal"/>
    <w:rsid w:val="00937582"/>
    <w:tblPr>
      <w:tblStyleRowBandSize w:val="1"/>
      <w:tblStyleColBandSize w:val="1"/>
      <w:tblCellMar>
        <w:top w:w="0" w:type="dxa"/>
        <w:left w:w="115" w:type="dxa"/>
        <w:bottom w:w="0" w:type="dxa"/>
        <w:right w:w="115" w:type="dxa"/>
      </w:tblCellMar>
    </w:tblPr>
  </w:style>
  <w:style w:type="table" w:customStyle="1" w:styleId="a1">
    <w:basedOn w:val="TableNormal"/>
    <w:rsid w:val="00937582"/>
    <w:tblPr>
      <w:tblStyleRowBandSize w:val="1"/>
      <w:tblStyleColBandSize w:val="1"/>
      <w:tblCellMar>
        <w:top w:w="0" w:type="dxa"/>
        <w:left w:w="115" w:type="dxa"/>
        <w:bottom w:w="0" w:type="dxa"/>
        <w:right w:w="115" w:type="dxa"/>
      </w:tblCellMar>
    </w:tblPr>
  </w:style>
  <w:style w:type="table" w:customStyle="1" w:styleId="a2">
    <w:basedOn w:val="TableNormal"/>
    <w:rsid w:val="00937582"/>
    <w:tblPr>
      <w:tblStyleRowBandSize w:val="1"/>
      <w:tblStyleColBandSize w:val="1"/>
      <w:tblCellMar>
        <w:top w:w="57" w:type="dxa"/>
        <w:left w:w="57" w:type="dxa"/>
        <w:bottom w:w="57" w:type="dxa"/>
        <w:right w:w="57" w:type="dxa"/>
      </w:tblCellMar>
    </w:tblPr>
  </w:style>
  <w:style w:type="table" w:customStyle="1" w:styleId="a3">
    <w:basedOn w:val="TableNormal"/>
    <w:rsid w:val="00937582"/>
    <w:tblPr>
      <w:tblStyleRowBandSize w:val="1"/>
      <w:tblStyleColBandSize w:val="1"/>
      <w:tblCellMar>
        <w:top w:w="57" w:type="dxa"/>
        <w:left w:w="57" w:type="dxa"/>
        <w:bottom w:w="57" w:type="dxa"/>
        <w:right w:w="57" w:type="dxa"/>
      </w:tblCellMar>
    </w:tblPr>
  </w:style>
  <w:style w:type="table" w:customStyle="1" w:styleId="a4">
    <w:basedOn w:val="TableNormal"/>
    <w:rsid w:val="00937582"/>
    <w:tblPr>
      <w:tblStyleRowBandSize w:val="1"/>
      <w:tblStyleColBandSize w:val="1"/>
      <w:tblCellMar>
        <w:top w:w="0" w:type="dxa"/>
        <w:left w:w="115" w:type="dxa"/>
        <w:bottom w:w="0" w:type="dxa"/>
        <w:right w:w="115" w:type="dxa"/>
      </w:tblCellMar>
    </w:tblPr>
  </w:style>
  <w:style w:type="table" w:customStyle="1" w:styleId="a5">
    <w:basedOn w:val="TableNormal"/>
    <w:rsid w:val="00937582"/>
    <w:tblPr>
      <w:tblStyleRowBandSize w:val="1"/>
      <w:tblStyleColBandSize w:val="1"/>
      <w:tblCellMar>
        <w:top w:w="0" w:type="dxa"/>
        <w:left w:w="115" w:type="dxa"/>
        <w:bottom w:w="0" w:type="dxa"/>
        <w:right w:w="115" w:type="dxa"/>
      </w:tblCellMar>
    </w:tblPr>
  </w:style>
  <w:style w:type="table" w:customStyle="1" w:styleId="a6">
    <w:basedOn w:val="TableNormal"/>
    <w:rsid w:val="00937582"/>
    <w:tblPr>
      <w:tblStyleRowBandSize w:val="1"/>
      <w:tblStyleColBandSize w:val="1"/>
      <w:tblCellMar>
        <w:top w:w="0" w:type="dxa"/>
        <w:left w:w="115" w:type="dxa"/>
        <w:bottom w:w="0" w:type="dxa"/>
        <w:right w:w="115" w:type="dxa"/>
      </w:tblCellMar>
    </w:tblPr>
  </w:style>
  <w:style w:type="table" w:customStyle="1" w:styleId="a7">
    <w:basedOn w:val="TableNormal"/>
    <w:rsid w:val="00937582"/>
    <w:tblPr>
      <w:tblStyleRowBandSize w:val="1"/>
      <w:tblStyleColBandSize w:val="1"/>
      <w:tblCellMar>
        <w:top w:w="0" w:type="dxa"/>
        <w:left w:w="115" w:type="dxa"/>
        <w:bottom w:w="0" w:type="dxa"/>
        <w:right w:w="115" w:type="dxa"/>
      </w:tblCellMar>
    </w:tblPr>
  </w:style>
  <w:style w:type="table" w:customStyle="1" w:styleId="a8">
    <w:basedOn w:val="TableNormal"/>
    <w:rsid w:val="00937582"/>
    <w:tblPr>
      <w:tblStyleRowBandSize w:val="1"/>
      <w:tblStyleColBandSize w:val="1"/>
      <w:tblCellMar>
        <w:top w:w="0" w:type="dxa"/>
        <w:left w:w="115" w:type="dxa"/>
        <w:bottom w:w="0" w:type="dxa"/>
        <w:right w:w="115" w:type="dxa"/>
      </w:tblCellMar>
    </w:tblPr>
  </w:style>
  <w:style w:type="table" w:customStyle="1" w:styleId="a9">
    <w:basedOn w:val="TableNormal"/>
    <w:rsid w:val="00937582"/>
    <w:tblPr>
      <w:tblStyleRowBandSize w:val="1"/>
      <w:tblStyleColBandSize w:val="1"/>
      <w:tblCellMar>
        <w:top w:w="0" w:type="dxa"/>
        <w:left w:w="115" w:type="dxa"/>
        <w:bottom w:w="0" w:type="dxa"/>
        <w:right w:w="115" w:type="dxa"/>
      </w:tblCellMar>
    </w:tblPr>
  </w:style>
  <w:style w:type="table" w:customStyle="1" w:styleId="aa">
    <w:basedOn w:val="TableNormal"/>
    <w:rsid w:val="00937582"/>
    <w:tblPr>
      <w:tblStyleRowBandSize w:val="1"/>
      <w:tblStyleColBandSize w:val="1"/>
      <w:tblCellMar>
        <w:top w:w="0" w:type="dxa"/>
        <w:left w:w="115" w:type="dxa"/>
        <w:bottom w:w="0" w:type="dxa"/>
        <w:right w:w="115" w:type="dxa"/>
      </w:tblCellMar>
    </w:tblPr>
  </w:style>
  <w:style w:type="table" w:customStyle="1" w:styleId="ab">
    <w:basedOn w:val="TableNormal"/>
    <w:rsid w:val="00937582"/>
    <w:tblPr>
      <w:tblStyleRowBandSize w:val="1"/>
      <w:tblStyleColBandSize w:val="1"/>
      <w:tblCellMar>
        <w:top w:w="52" w:type="dxa"/>
        <w:left w:w="108" w:type="dxa"/>
        <w:bottom w:w="0" w:type="dxa"/>
        <w:right w:w="115" w:type="dxa"/>
      </w:tblCellMar>
    </w:tblPr>
  </w:style>
  <w:style w:type="table" w:customStyle="1" w:styleId="ac">
    <w:basedOn w:val="TableNormal"/>
    <w:rsid w:val="00937582"/>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950C1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C9EF-4271-4E7C-9484-2BA56E8E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3282</Words>
  <Characters>18708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PiaGrassi</dc:creator>
  <cp:lastModifiedBy>PiaGrassi</cp:lastModifiedBy>
  <cp:revision>2</cp:revision>
  <dcterms:created xsi:type="dcterms:W3CDTF">2022-10-19T13:19:00Z</dcterms:created>
  <dcterms:modified xsi:type="dcterms:W3CDTF">2022-10-19T13:19:00Z</dcterms:modified>
</cp:coreProperties>
</file>